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296AC1"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Wednesday, </w:t>
            </w:r>
            <w:r w:rsidR="009D4ED7">
              <w:rPr>
                <w:rFonts w:ascii="Palatino Linotype" w:hAnsi="Palatino Linotype"/>
                <w:b/>
                <w:i/>
                <w:color w:val="548DD4" w:themeColor="text2" w:themeTint="99"/>
                <w:sz w:val="22"/>
              </w:rPr>
              <w:t>May</w:t>
            </w:r>
            <w:r>
              <w:rPr>
                <w:rFonts w:ascii="Palatino Linotype" w:hAnsi="Palatino Linotype"/>
                <w:b/>
                <w:i/>
                <w:color w:val="548DD4" w:themeColor="text2" w:themeTint="99"/>
                <w:sz w:val="22"/>
              </w:rPr>
              <w:t xml:space="preserve"> 2</w:t>
            </w:r>
            <w:r w:rsidR="009D4ED7">
              <w:rPr>
                <w:rFonts w:ascii="Palatino Linotype" w:hAnsi="Palatino Linotype"/>
                <w:b/>
                <w:i/>
                <w:color w:val="548DD4" w:themeColor="text2" w:themeTint="99"/>
                <w:sz w:val="22"/>
              </w:rPr>
              <w:t>5</w:t>
            </w:r>
            <w:r>
              <w:rPr>
                <w:rFonts w:ascii="Palatino Linotype" w:hAnsi="Palatino Linotype"/>
                <w:b/>
                <w:i/>
                <w:color w:val="548DD4" w:themeColor="text2" w:themeTint="99"/>
                <w:sz w:val="22"/>
              </w:rPr>
              <w:t>, 2016</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w:t>
            </w:r>
            <w:r w:rsidR="00A347AD">
              <w:rPr>
                <w:rFonts w:ascii="Palatino Linotype" w:hAnsi="Palatino Linotype"/>
                <w:b/>
                <w:i/>
                <w:color w:val="548DD4" w:themeColor="text2" w:themeTint="99"/>
                <w:sz w:val="22"/>
              </w:rPr>
              <w:t>2</w:t>
            </w:r>
            <w:r w:rsidR="00510D25">
              <w:rPr>
                <w:rFonts w:ascii="Palatino Linotype" w:hAnsi="Palatino Linotype"/>
                <w:b/>
                <w:i/>
                <w:color w:val="548DD4" w:themeColor="text2" w:themeTint="99"/>
                <w:sz w:val="22"/>
              </w:rPr>
              <w:t>:00</w:t>
            </w:r>
            <w:r w:rsidR="00AD595C">
              <w:rPr>
                <w:rFonts w:ascii="Palatino Linotype" w:hAnsi="Palatino Linotype"/>
                <w:b/>
                <w:i/>
                <w:color w:val="548DD4" w:themeColor="text2" w:themeTint="99"/>
                <w:sz w:val="22"/>
              </w:rPr>
              <w:t>pm</w:t>
            </w:r>
          </w:p>
          <w:p w:rsidR="00735D33" w:rsidRDefault="00A347AD" w:rsidP="00B7641E">
            <w:pPr>
              <w:pStyle w:val="Formal1"/>
              <w:spacing w:before="0" w:after="0"/>
              <w:jc w:val="right"/>
              <w:rPr>
                <w:rFonts w:ascii="Palatino Linotype" w:hAnsi="Palatino Linotype"/>
                <w:b/>
                <w:i/>
                <w:color w:val="548DD4" w:themeColor="text2" w:themeTint="99"/>
                <w:sz w:val="22"/>
              </w:rPr>
            </w:pPr>
            <w:proofErr w:type="spellStart"/>
            <w:r>
              <w:rPr>
                <w:rFonts w:ascii="Palatino Linotype" w:hAnsi="Palatino Linotype"/>
                <w:b/>
                <w:i/>
                <w:color w:val="548DD4" w:themeColor="text2" w:themeTint="99"/>
                <w:sz w:val="22"/>
              </w:rPr>
              <w:t>MaineGeneral</w:t>
            </w:r>
            <w:proofErr w:type="spellEnd"/>
            <w:r>
              <w:rPr>
                <w:rFonts w:ascii="Palatino Linotype" w:hAnsi="Palatino Linotype"/>
                <w:b/>
                <w:i/>
                <w:color w:val="548DD4" w:themeColor="text2" w:themeTint="99"/>
                <w:sz w:val="22"/>
              </w:rPr>
              <w:t xml:space="preserve"> </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Conference Room </w:t>
            </w:r>
            <w:r w:rsidR="0042664E">
              <w:rPr>
                <w:rFonts w:ascii="Palatino Linotype" w:hAnsi="Palatino Linotype"/>
                <w:b/>
                <w:i/>
                <w:color w:val="548DD4" w:themeColor="text2" w:themeTint="99"/>
                <w:sz w:val="22"/>
              </w:rPr>
              <w:t>2</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8B1ABC" w:rsidP="00B50A92">
      <w:pPr>
        <w:jc w:val="left"/>
        <w:rPr>
          <w:rFonts w:cstheme="minorHAnsi"/>
        </w:rPr>
      </w:pPr>
      <w:r>
        <w:rPr>
          <w:rFonts w:cstheme="minorHAnsi"/>
        </w:rPr>
        <w:t>Jay Yoe, PhD, DHHS,</w:t>
      </w:r>
      <w:r w:rsidR="00B50A92" w:rsidRPr="00D350F7">
        <w:rPr>
          <w:rFonts w:cstheme="minorHAnsi"/>
        </w:rPr>
        <w:t xml:space="preserve"> Continuous Quality Improvement </w:t>
      </w:r>
    </w:p>
    <w:p w:rsidR="002C35ED" w:rsidRPr="00D350F7" w:rsidRDefault="002C35ED" w:rsidP="002C35ED">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r>
        <w:rPr>
          <w:rFonts w:cstheme="minorHAnsi"/>
        </w:rPr>
        <w:t xml:space="preserve"> </w:t>
      </w:r>
    </w:p>
    <w:p w:rsidR="00CA7506" w:rsidRPr="00D350F7" w:rsidRDefault="00CA7506" w:rsidP="00CA7506">
      <w:pPr>
        <w:jc w:val="left"/>
        <w:rPr>
          <w:rFonts w:cstheme="minorHAnsi"/>
        </w:rPr>
      </w:pPr>
      <w:r w:rsidRPr="00D350F7">
        <w:rPr>
          <w:rFonts w:cstheme="minorHAnsi"/>
        </w:rPr>
        <w:t>Randy Chenard, SIM Program Director</w:t>
      </w:r>
    </w:p>
    <w:p w:rsidR="00A85ED1" w:rsidRDefault="00A85ED1" w:rsidP="00A85ED1">
      <w:pPr>
        <w:jc w:val="left"/>
        <w:rPr>
          <w:rFonts w:cstheme="minorHAnsi"/>
        </w:rPr>
      </w:pPr>
      <w:r>
        <w:rPr>
          <w:rFonts w:cstheme="minorHAnsi"/>
        </w:rPr>
        <w:t>Andrew Webber,</w:t>
      </w:r>
      <w:r w:rsidRPr="00D350F7">
        <w:rPr>
          <w:rFonts w:cstheme="minorHAnsi"/>
        </w:rPr>
        <w:t xml:space="preserve"> CEO, MHMC</w:t>
      </w:r>
      <w:r w:rsidR="00215708">
        <w:rPr>
          <w:rFonts w:cstheme="minorHAnsi"/>
        </w:rPr>
        <w:t xml:space="preserve"> (via phone)</w:t>
      </w:r>
    </w:p>
    <w:p w:rsidR="00FE41F1" w:rsidRDefault="00FE41F1" w:rsidP="00FE41F1">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r>
        <w:rPr>
          <w:rFonts w:cstheme="minorHAnsi"/>
        </w:rPr>
        <w:t xml:space="preserve"> </w:t>
      </w:r>
      <w:r w:rsidR="00215708">
        <w:rPr>
          <w:rFonts w:cstheme="minorHAnsi"/>
        </w:rPr>
        <w:t>(via phone)</w:t>
      </w:r>
    </w:p>
    <w:p w:rsidR="00FE41F1" w:rsidRDefault="00FE41F1" w:rsidP="00FE41F1">
      <w:pPr>
        <w:jc w:val="left"/>
        <w:rPr>
          <w:rFonts w:cstheme="minorHAnsi"/>
        </w:rPr>
      </w:pPr>
      <w:r>
        <w:rPr>
          <w:rFonts w:cstheme="minorHAnsi"/>
        </w:rPr>
        <w:t>Fran Jensen, CMMI (via phone)</w:t>
      </w:r>
    </w:p>
    <w:p w:rsidR="008623A7" w:rsidRDefault="008623A7" w:rsidP="008623A7">
      <w:pPr>
        <w:jc w:val="left"/>
        <w:rPr>
          <w:rFonts w:cstheme="minorHAnsi"/>
        </w:rPr>
      </w:pPr>
      <w:r>
        <w:rPr>
          <w:rFonts w:cstheme="minorHAnsi"/>
        </w:rPr>
        <w:t xml:space="preserve">Rhonda Selvin, APRN </w:t>
      </w:r>
      <w:r w:rsidR="00215708">
        <w:rPr>
          <w:rFonts w:cstheme="minorHAnsi"/>
        </w:rPr>
        <w:t>(via phone)</w:t>
      </w:r>
    </w:p>
    <w:p w:rsidR="00D63BFE" w:rsidRDefault="00A377AA" w:rsidP="00B50A92">
      <w:pPr>
        <w:jc w:val="left"/>
        <w:rPr>
          <w:rFonts w:cstheme="minorHAnsi"/>
        </w:rPr>
      </w:pPr>
      <w:r>
        <w:rPr>
          <w:rFonts w:cstheme="minorHAnsi"/>
        </w:rPr>
        <w:t xml:space="preserve">Rose Strout, </w:t>
      </w:r>
      <w:proofErr w:type="spellStart"/>
      <w:r>
        <w:rPr>
          <w:rFonts w:cstheme="minorHAnsi"/>
        </w:rPr>
        <w:t>MaineCare</w:t>
      </w:r>
      <w:proofErr w:type="spellEnd"/>
      <w:r>
        <w:rPr>
          <w:rFonts w:cstheme="minorHAnsi"/>
        </w:rPr>
        <w:t xml:space="preserve"> Member</w:t>
      </w:r>
    </w:p>
    <w:p w:rsidR="00A377AA" w:rsidRDefault="00A377AA" w:rsidP="00A377AA">
      <w:pPr>
        <w:jc w:val="left"/>
        <w:rPr>
          <w:rFonts w:cstheme="minorHAnsi"/>
        </w:rPr>
      </w:pPr>
      <w:r w:rsidRPr="00D350F7">
        <w:rPr>
          <w:rFonts w:cstheme="minorHAnsi"/>
        </w:rPr>
        <w:t>Lisa Letourneau, MD, Maine Quality Counts</w:t>
      </w:r>
      <w:r>
        <w:rPr>
          <w:rFonts w:cstheme="minorHAnsi"/>
        </w:rPr>
        <w:t xml:space="preserve"> </w:t>
      </w:r>
    </w:p>
    <w:p w:rsidR="008B1ABC" w:rsidRDefault="008B1ABC" w:rsidP="008B1ABC">
      <w:pPr>
        <w:jc w:val="left"/>
        <w:rPr>
          <w:rFonts w:ascii="Arial" w:hAnsi="Arial" w:cs="Arial"/>
          <w:sz w:val="24"/>
          <w:szCs w:val="24"/>
        </w:rPr>
      </w:pPr>
      <w:r w:rsidRPr="00D350F7">
        <w:rPr>
          <w:rFonts w:cstheme="minorHAnsi"/>
        </w:rPr>
        <w:t>Dale Hamilton, Executive Director, Community Health and Counseling Services</w:t>
      </w:r>
      <w:r>
        <w:rPr>
          <w:rFonts w:cstheme="minorHAnsi"/>
        </w:rPr>
        <w:t xml:space="preserve"> (via phone) </w:t>
      </w:r>
    </w:p>
    <w:p w:rsidR="00215708" w:rsidRDefault="00215708" w:rsidP="00215708">
      <w:pPr>
        <w:jc w:val="left"/>
        <w:rPr>
          <w:rFonts w:cstheme="minorHAnsi"/>
        </w:rPr>
      </w:pPr>
      <w:r>
        <w:rPr>
          <w:rFonts w:cstheme="minorHAnsi"/>
        </w:rPr>
        <w:t>Violet Somebody</w:t>
      </w:r>
      <w:r w:rsidRPr="00D350F7">
        <w:rPr>
          <w:rFonts w:cstheme="minorHAnsi"/>
        </w:rPr>
        <w:t>, Bureau of Insurance</w:t>
      </w:r>
    </w:p>
    <w:p w:rsidR="00A377AA" w:rsidRDefault="00A377AA"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Pr>
          <w:rFonts w:cstheme="minorHAnsi"/>
        </w:rPr>
        <w:t>Lisa Tuttle</w:t>
      </w:r>
      <w:r w:rsidR="00340C9E">
        <w:rPr>
          <w:rFonts w:cstheme="minorHAnsi"/>
        </w:rPr>
        <w:t>,</w:t>
      </w:r>
      <w:r>
        <w:rPr>
          <w:rFonts w:cstheme="minorHAnsi"/>
        </w:rPr>
        <w:t xml:space="preserve"> Maine Quality Counts</w:t>
      </w:r>
    </w:p>
    <w:p w:rsidR="00A461A7" w:rsidRDefault="00146E5E" w:rsidP="00A461A7">
      <w:pPr>
        <w:pStyle w:val="NoSpacing"/>
      </w:pPr>
      <w:r>
        <w:t>Lisa Nolan</w:t>
      </w:r>
      <w:r w:rsidR="00A0554A">
        <w:t>, MHMC</w:t>
      </w:r>
    </w:p>
    <w:p w:rsidR="002C58F6" w:rsidRDefault="00A0554A" w:rsidP="00B50A92">
      <w:pPr>
        <w:jc w:val="left"/>
      </w:pPr>
      <w:r>
        <w:t>Kathy Woods, Lewin</w:t>
      </w:r>
    </w:p>
    <w:p w:rsidR="0030617D" w:rsidRDefault="0061603C" w:rsidP="00B50A92">
      <w:pPr>
        <w:jc w:val="left"/>
        <w:rPr>
          <w:rFonts w:cstheme="minorHAnsi"/>
        </w:rPr>
      </w:pPr>
      <w:r>
        <w:rPr>
          <w:rFonts w:cstheme="minorHAnsi"/>
        </w:rPr>
        <w:t>Judiann Smith, Hanley</w:t>
      </w:r>
      <w:r w:rsidR="00925AE0">
        <w:rPr>
          <w:rFonts w:cstheme="minorHAnsi"/>
        </w:rPr>
        <w:t xml:space="preserve"> </w:t>
      </w:r>
      <w:r w:rsidR="00517BCA">
        <w:rPr>
          <w:rFonts w:cstheme="minorHAnsi"/>
        </w:rPr>
        <w:t>(via phone)</w:t>
      </w:r>
    </w:p>
    <w:p w:rsidR="00697F4C" w:rsidRDefault="00697F4C" w:rsidP="00621E4F">
      <w:pPr>
        <w:jc w:val="left"/>
        <w:rPr>
          <w:rFonts w:cstheme="minorHAnsi"/>
        </w:rPr>
      </w:pPr>
      <w:r>
        <w:rPr>
          <w:rFonts w:cstheme="minorHAnsi"/>
        </w:rPr>
        <w:t>David Winslow</w:t>
      </w:r>
      <w:r w:rsidR="008B1ABC">
        <w:rPr>
          <w:rFonts w:cstheme="minorHAnsi"/>
        </w:rPr>
        <w:t>, MHA</w:t>
      </w:r>
    </w:p>
    <w:p w:rsidR="0061603C" w:rsidRDefault="00A377AA" w:rsidP="00B50A92">
      <w:pPr>
        <w:jc w:val="left"/>
        <w:rPr>
          <w:rFonts w:cstheme="minorHAnsi"/>
        </w:rPr>
      </w:pPr>
      <w:r>
        <w:rPr>
          <w:rFonts w:cstheme="minorHAnsi"/>
        </w:rPr>
        <w:t>Frank Johnson, MHMC</w:t>
      </w:r>
    </w:p>
    <w:p w:rsidR="00215708" w:rsidRDefault="00215708" w:rsidP="00B50A92">
      <w:pPr>
        <w:jc w:val="left"/>
        <w:rPr>
          <w:rFonts w:cstheme="minorHAnsi"/>
        </w:rPr>
      </w:pPr>
      <w:r>
        <w:rPr>
          <w:rFonts w:cstheme="minorHAnsi"/>
        </w:rPr>
        <w:t>Amy Wagner, OCQI</w:t>
      </w:r>
    </w:p>
    <w:p w:rsidR="00215708" w:rsidRDefault="00215708" w:rsidP="00B50A92">
      <w:pPr>
        <w:jc w:val="left"/>
        <w:rPr>
          <w:rFonts w:cstheme="minorHAnsi"/>
        </w:rPr>
      </w:pPr>
      <w:r>
        <w:rPr>
          <w:rFonts w:cstheme="minorHAnsi"/>
        </w:rPr>
        <w:t>Nick Kamenos, OCQI</w:t>
      </w:r>
    </w:p>
    <w:p w:rsidR="00C3447C" w:rsidRDefault="00215708" w:rsidP="00B50A92">
      <w:pPr>
        <w:jc w:val="left"/>
        <w:rPr>
          <w:rFonts w:cstheme="minorHAnsi"/>
        </w:rPr>
      </w:pPr>
      <w:r>
        <w:rPr>
          <w:rFonts w:cstheme="minorHAnsi"/>
        </w:rPr>
        <w:t>Kathryn Pelletreau</w:t>
      </w:r>
    </w:p>
    <w:p w:rsidR="00231D7A" w:rsidRDefault="00231D7A" w:rsidP="00B50A92">
      <w:pPr>
        <w:jc w:val="left"/>
        <w:rPr>
          <w:rFonts w:cstheme="minorHAnsi"/>
        </w:rPr>
      </w:pPr>
      <w:r>
        <w:rPr>
          <w:rFonts w:cstheme="minorHAnsi"/>
        </w:rPr>
        <w:t>Gordon Smith, MMA</w:t>
      </w:r>
    </w:p>
    <w:p w:rsidR="00215708" w:rsidRDefault="00215708"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146E5E" w:rsidRDefault="00146E5E" w:rsidP="00146E5E">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r w:rsidR="00340C9E">
        <w:rPr>
          <w:rFonts w:cstheme="minorHAnsi"/>
        </w:rPr>
        <w:t xml:space="preserve"> (retired)</w:t>
      </w:r>
    </w:p>
    <w:p w:rsidR="00031773" w:rsidRDefault="00031773" w:rsidP="00031773">
      <w:pPr>
        <w:jc w:val="left"/>
        <w:rPr>
          <w:rFonts w:cstheme="minorHAnsi"/>
        </w:rPr>
      </w:pPr>
      <w:r w:rsidRPr="00D350F7">
        <w:rPr>
          <w:rFonts w:cstheme="minorHAnsi"/>
        </w:rPr>
        <w:t xml:space="preserve">Shaun </w:t>
      </w:r>
      <w:proofErr w:type="spellStart"/>
      <w:r w:rsidRPr="00D350F7">
        <w:rPr>
          <w:rFonts w:cstheme="minorHAnsi"/>
        </w:rPr>
        <w:t>Alfreds</w:t>
      </w:r>
      <w:proofErr w:type="spellEnd"/>
      <w:r w:rsidRPr="00D350F7">
        <w:rPr>
          <w:rFonts w:cstheme="minorHAnsi"/>
        </w:rPr>
        <w:t>, COO, HIN</w:t>
      </w:r>
    </w:p>
    <w:p w:rsidR="00215708" w:rsidRPr="00A0554A" w:rsidRDefault="00215708" w:rsidP="00215708">
      <w:pPr>
        <w:pStyle w:val="NoSpacing"/>
      </w:pPr>
      <w:r w:rsidRPr="00A0554A">
        <w:t>Stefanie Nadeau, Director, OMS/DHHS</w:t>
      </w:r>
      <w:r>
        <w:t xml:space="preserve"> </w:t>
      </w:r>
    </w:p>
    <w:p w:rsidR="00215708" w:rsidRPr="00D350F7" w:rsidRDefault="00215708" w:rsidP="00215708">
      <w:pPr>
        <w:jc w:val="left"/>
        <w:rPr>
          <w:rFonts w:cstheme="minorHAnsi"/>
        </w:rPr>
      </w:pPr>
      <w:r>
        <w:rPr>
          <w:rFonts w:cstheme="minorHAnsi"/>
        </w:rPr>
        <w:t xml:space="preserve">Mary </w:t>
      </w:r>
      <w:proofErr w:type="spellStart"/>
      <w:r>
        <w:rPr>
          <w:rFonts w:cstheme="minorHAnsi"/>
        </w:rPr>
        <w:t>Pryblo</w:t>
      </w:r>
      <w:proofErr w:type="spellEnd"/>
      <w:r>
        <w:rPr>
          <w:rFonts w:cstheme="minorHAnsi"/>
        </w:rPr>
        <w:t>, St. Joseph’s Hospital (via phone)</w:t>
      </w:r>
    </w:p>
    <w:p w:rsidR="00215708" w:rsidRDefault="00215708" w:rsidP="00215708">
      <w:pPr>
        <w:jc w:val="left"/>
        <w:rPr>
          <w:rFonts w:cstheme="minorHAnsi"/>
        </w:rPr>
      </w:pPr>
      <w:r w:rsidRPr="00D350F7">
        <w:rPr>
          <w:rFonts w:cstheme="minorHAnsi"/>
        </w:rPr>
        <w:t xml:space="preserve">Jack </w:t>
      </w:r>
      <w:proofErr w:type="spellStart"/>
      <w:r w:rsidRPr="00D350F7">
        <w:rPr>
          <w:rFonts w:cstheme="minorHAnsi"/>
        </w:rPr>
        <w:t>Comart</w:t>
      </w:r>
      <w:proofErr w:type="spellEnd"/>
      <w:r w:rsidRPr="00D350F7">
        <w:rPr>
          <w:rFonts w:cstheme="minorHAnsi"/>
        </w:rPr>
        <w:t>, Maine Equal Justice Partners</w:t>
      </w:r>
      <w:r>
        <w:rPr>
          <w:rFonts w:cstheme="minorHAnsi"/>
        </w:rPr>
        <w:t xml:space="preserve"> </w:t>
      </w:r>
    </w:p>
    <w:p w:rsidR="00215708" w:rsidRPr="00D350F7" w:rsidRDefault="00215708" w:rsidP="00215708">
      <w:pPr>
        <w:jc w:val="left"/>
        <w:rPr>
          <w:rFonts w:cstheme="minorHAnsi"/>
        </w:rPr>
      </w:pPr>
      <w:r w:rsidRPr="00D350F7">
        <w:rPr>
          <w:rFonts w:cstheme="minorHAnsi"/>
        </w:rPr>
        <w:t>Noah Nesin, MD</w:t>
      </w:r>
      <w:r>
        <w:rPr>
          <w:rFonts w:cstheme="minorHAnsi"/>
        </w:rPr>
        <w:t xml:space="preserve"> </w:t>
      </w:r>
    </w:p>
    <w:p w:rsidR="00FB1C15" w:rsidRPr="00D350F7" w:rsidRDefault="00FB1C15" w:rsidP="00FB1C15">
      <w:pPr>
        <w:jc w:val="left"/>
        <w:rPr>
          <w:rFonts w:cstheme="minorHAnsi"/>
        </w:rPr>
      </w:pPr>
      <w:r w:rsidRPr="00D350F7">
        <w:rPr>
          <w:rFonts w:cstheme="minorHAnsi"/>
        </w:rPr>
        <w:t xml:space="preserve">Deb </w:t>
      </w:r>
      <w:r>
        <w:rPr>
          <w:rFonts w:cstheme="minorHAnsi"/>
        </w:rPr>
        <w:t>Wigand, DHHS,</w:t>
      </w:r>
      <w:r w:rsidRPr="00D350F7">
        <w:rPr>
          <w:rFonts w:cstheme="minorHAnsi"/>
        </w:rPr>
        <w:t xml:space="preserve"> Maine CDC</w:t>
      </w:r>
      <w:r>
        <w:rPr>
          <w:rFonts w:cstheme="minorHAnsi"/>
        </w:rPr>
        <w:t xml:space="preserve"> </w:t>
      </w:r>
    </w:p>
    <w:p w:rsidR="00FB1C15" w:rsidRDefault="00FB1C15" w:rsidP="00FB1C15">
      <w:pPr>
        <w:jc w:val="left"/>
        <w:rPr>
          <w:rFonts w:cstheme="minorHAnsi"/>
        </w:rPr>
      </w:pPr>
      <w:r>
        <w:rPr>
          <w:rFonts w:cstheme="minorHAnsi"/>
        </w:rPr>
        <w:t xml:space="preserve">Sara Sylvester, Administrator, Genesis Healthcare Oak Grove Center </w:t>
      </w:r>
    </w:p>
    <w:p w:rsidR="00FB1C15" w:rsidRPr="00D350F7" w:rsidRDefault="00FB1C15" w:rsidP="00FB1C15">
      <w:pPr>
        <w:jc w:val="left"/>
        <w:rPr>
          <w:rFonts w:cstheme="minorHAnsi"/>
        </w:rPr>
      </w:pPr>
      <w:r w:rsidRPr="00D350F7">
        <w:rPr>
          <w:rFonts w:cstheme="minorHAnsi"/>
        </w:rPr>
        <w:t xml:space="preserve">Katie </w:t>
      </w:r>
      <w:proofErr w:type="spellStart"/>
      <w:r w:rsidRPr="00D350F7">
        <w:rPr>
          <w:rFonts w:cstheme="minorHAnsi"/>
        </w:rPr>
        <w:t>Fullam</w:t>
      </w:r>
      <w:proofErr w:type="spellEnd"/>
      <w:r>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r>
        <w:rPr>
          <w:rFonts w:cstheme="minorHAnsi"/>
        </w:rPr>
        <w:t xml:space="preserve"> </w:t>
      </w:r>
    </w:p>
    <w:p w:rsidR="00517BCA" w:rsidRPr="00D350F7" w:rsidRDefault="00517BCA" w:rsidP="00517BCA">
      <w:pPr>
        <w:jc w:val="left"/>
        <w:rPr>
          <w:rFonts w:cstheme="minorHAnsi"/>
        </w:rPr>
      </w:pPr>
    </w:p>
    <w:p w:rsidR="00A0554A" w:rsidRDefault="00A0554A" w:rsidP="002C58F6">
      <w:pPr>
        <w:jc w:val="left"/>
        <w:rPr>
          <w:rFonts w:cstheme="minorHAnsi"/>
        </w:rPr>
      </w:pP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361"/>
        <w:gridCol w:w="8543"/>
        <w:gridCol w:w="3784"/>
      </w:tblGrid>
      <w:tr w:rsidR="00224BA8" w:rsidRPr="00990D1F" w:rsidTr="00370D56">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543"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784"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224BA8" w:rsidRPr="00990D1F" w:rsidTr="00370D56">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8543" w:type="dxa"/>
          </w:tcPr>
          <w:p w:rsidR="0002630D" w:rsidRDefault="009F234D" w:rsidP="0002630D">
            <w:pPr>
              <w:jc w:val="left"/>
              <w:rPr>
                <w:rFonts w:cstheme="minorHAnsi"/>
                <w:i/>
              </w:rPr>
            </w:pPr>
            <w:r w:rsidRPr="009F234D">
              <w:rPr>
                <w:rFonts w:cstheme="minorHAnsi"/>
                <w:i/>
              </w:rPr>
              <w:t xml:space="preserve">Approve Steering Committee minutes from </w:t>
            </w:r>
            <w:r w:rsidR="008B2B87">
              <w:rPr>
                <w:rFonts w:cstheme="minorHAnsi"/>
                <w:i/>
              </w:rPr>
              <w:t xml:space="preserve">September </w:t>
            </w:r>
            <w:r w:rsidRPr="009F234D">
              <w:rPr>
                <w:rFonts w:cstheme="minorHAnsi"/>
                <w:i/>
              </w:rPr>
              <w:t xml:space="preserve">Steering Committee meeting </w:t>
            </w:r>
          </w:p>
          <w:p w:rsidR="00A377AA" w:rsidRDefault="00A377AA" w:rsidP="0002630D">
            <w:pPr>
              <w:jc w:val="left"/>
              <w:rPr>
                <w:rFonts w:cstheme="minorHAnsi"/>
                <w:i/>
              </w:rPr>
            </w:pPr>
          </w:p>
          <w:p w:rsidR="00A377AA" w:rsidRPr="00A377AA" w:rsidRDefault="00215708" w:rsidP="0002630D">
            <w:pPr>
              <w:jc w:val="left"/>
              <w:rPr>
                <w:rFonts w:cstheme="minorHAnsi"/>
              </w:rPr>
            </w:pPr>
            <w:r>
              <w:rPr>
                <w:rFonts w:cstheme="minorHAnsi"/>
              </w:rPr>
              <w:t>Minutes were adopted as presented</w:t>
            </w:r>
            <w:r w:rsidR="00A377AA">
              <w:rPr>
                <w:rFonts w:cstheme="minorHAnsi"/>
              </w:rPr>
              <w:t>.</w:t>
            </w:r>
          </w:p>
          <w:p w:rsidR="00A12693" w:rsidRPr="00990D1F" w:rsidRDefault="00A12693" w:rsidP="00296AC1">
            <w:pPr>
              <w:jc w:val="left"/>
              <w:rPr>
                <w:rFonts w:cstheme="minorHAnsi"/>
              </w:rPr>
            </w:pPr>
          </w:p>
        </w:tc>
        <w:tc>
          <w:tcPr>
            <w:tcW w:w="3784" w:type="dxa"/>
          </w:tcPr>
          <w:p w:rsidR="00CB3767" w:rsidRDefault="00CB3767" w:rsidP="00B57A9B">
            <w:pPr>
              <w:jc w:val="left"/>
              <w:rPr>
                <w:rFonts w:cstheme="minorHAnsi"/>
              </w:rPr>
            </w:pPr>
          </w:p>
          <w:p w:rsidR="00715B01" w:rsidRPr="00990D1F" w:rsidRDefault="00715B01" w:rsidP="00215708">
            <w:pPr>
              <w:jc w:val="left"/>
              <w:rPr>
                <w:rFonts w:cstheme="minorHAnsi"/>
              </w:rPr>
            </w:pPr>
          </w:p>
        </w:tc>
      </w:tr>
      <w:tr w:rsidR="005E7D2E" w:rsidRPr="00990D1F" w:rsidTr="00370D56">
        <w:tc>
          <w:tcPr>
            <w:tcW w:w="0" w:type="auto"/>
          </w:tcPr>
          <w:p w:rsidR="00926564" w:rsidRPr="00926564" w:rsidRDefault="00926564" w:rsidP="00926564">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2145"/>
            </w:tblGrid>
            <w:tr w:rsidR="00926564" w:rsidRPr="00926564">
              <w:trPr>
                <w:trHeight w:val="266"/>
              </w:trPr>
              <w:tc>
                <w:tcPr>
                  <w:tcW w:w="0" w:type="auto"/>
                </w:tcPr>
                <w:p w:rsidR="00296AC1" w:rsidRPr="00296AC1" w:rsidRDefault="00926564" w:rsidP="00296AC1">
                  <w:pPr>
                    <w:jc w:val="left"/>
                    <w:rPr>
                      <w:rFonts w:cstheme="minorHAnsi"/>
                      <w:b/>
                    </w:rPr>
                  </w:pPr>
                  <w:r w:rsidRPr="00926564">
                    <w:rPr>
                      <w:rFonts w:cstheme="minorHAnsi"/>
                      <w:b/>
                    </w:rPr>
                    <w:t xml:space="preserve"> </w:t>
                  </w:r>
                </w:p>
                <w:tbl>
                  <w:tblPr>
                    <w:tblW w:w="0" w:type="auto"/>
                    <w:tblBorders>
                      <w:top w:val="nil"/>
                      <w:left w:val="nil"/>
                      <w:bottom w:val="nil"/>
                      <w:right w:val="nil"/>
                    </w:tblBorders>
                    <w:tblLook w:val="0000" w:firstRow="0" w:lastRow="0" w:firstColumn="0" w:lastColumn="0" w:noHBand="0" w:noVBand="0"/>
                  </w:tblPr>
                  <w:tblGrid>
                    <w:gridCol w:w="1929"/>
                  </w:tblGrid>
                  <w:tr w:rsidR="00296AC1" w:rsidRPr="00296AC1" w:rsidTr="0042664E">
                    <w:trPr>
                      <w:trHeight w:val="837"/>
                    </w:trPr>
                    <w:tc>
                      <w:tcPr>
                        <w:tcW w:w="0" w:type="auto"/>
                      </w:tcPr>
                      <w:p w:rsidR="00296AC1" w:rsidRPr="00296AC1" w:rsidRDefault="00296AC1" w:rsidP="00296AC1">
                        <w:pPr>
                          <w:jc w:val="left"/>
                          <w:rPr>
                            <w:rFonts w:cstheme="minorHAnsi"/>
                            <w:b/>
                          </w:rPr>
                        </w:pPr>
                        <w:r w:rsidRPr="00296AC1">
                          <w:rPr>
                            <w:rFonts w:cstheme="minorHAnsi"/>
                            <w:b/>
                          </w:rPr>
                          <w:t xml:space="preserve"> 2- </w:t>
                        </w:r>
                        <w:r w:rsidR="0042664E" w:rsidRPr="0042664E">
                          <w:rPr>
                            <w:rFonts w:cstheme="minorHAnsi"/>
                            <w:b/>
                          </w:rPr>
                          <w:t>Medicare Proposal Oversight Committee</w:t>
                        </w:r>
                      </w:p>
                    </w:tc>
                  </w:tr>
                </w:tbl>
                <w:p w:rsidR="00926564" w:rsidRPr="00926564" w:rsidRDefault="00926564" w:rsidP="00926564">
                  <w:pPr>
                    <w:jc w:val="left"/>
                    <w:rPr>
                      <w:rFonts w:cstheme="minorHAnsi"/>
                      <w:b/>
                    </w:rPr>
                  </w:pPr>
                </w:p>
              </w:tc>
            </w:tr>
          </w:tbl>
          <w:p w:rsidR="005E7D2E" w:rsidRPr="007F53DD" w:rsidRDefault="005E7D2E" w:rsidP="00F30306">
            <w:pPr>
              <w:jc w:val="left"/>
              <w:rPr>
                <w:rFonts w:cstheme="minorHAnsi"/>
                <w:b/>
              </w:rPr>
            </w:pPr>
          </w:p>
        </w:tc>
        <w:tc>
          <w:tcPr>
            <w:tcW w:w="8543" w:type="dxa"/>
          </w:tcPr>
          <w:p w:rsidR="00926564" w:rsidRPr="00926564" w:rsidRDefault="0042664E" w:rsidP="00926564">
            <w:pPr>
              <w:jc w:val="left"/>
              <w:rPr>
                <w:rFonts w:cstheme="minorHAnsi"/>
                <w:i/>
              </w:rPr>
            </w:pPr>
            <w:r w:rsidRPr="0042664E">
              <w:rPr>
                <w:rFonts w:cstheme="minorHAnsi"/>
                <w:i/>
              </w:rPr>
              <w:t>Objective: Provide update on May Meetings and next steps. Discuss role of Steering Committee.</w:t>
            </w:r>
          </w:p>
          <w:tbl>
            <w:tblPr>
              <w:tblW w:w="0" w:type="auto"/>
              <w:tblBorders>
                <w:top w:val="nil"/>
                <w:left w:val="nil"/>
                <w:bottom w:val="nil"/>
                <w:right w:val="nil"/>
              </w:tblBorders>
              <w:tblLook w:val="0000" w:firstRow="0" w:lastRow="0" w:firstColumn="0" w:lastColumn="0" w:noHBand="0" w:noVBand="0"/>
            </w:tblPr>
            <w:tblGrid>
              <w:gridCol w:w="8327"/>
            </w:tblGrid>
            <w:tr w:rsidR="00231D7A" w:rsidRPr="00926564">
              <w:trPr>
                <w:trHeight w:val="626"/>
              </w:trPr>
              <w:tc>
                <w:tcPr>
                  <w:tcW w:w="0" w:type="auto"/>
                </w:tcPr>
                <w:p w:rsidR="00296AC1" w:rsidRDefault="00926564" w:rsidP="00296AC1">
                  <w:pPr>
                    <w:jc w:val="left"/>
                    <w:rPr>
                      <w:rFonts w:cstheme="minorHAnsi"/>
                      <w:i/>
                    </w:rPr>
                  </w:pPr>
                  <w:r w:rsidRPr="00926564">
                    <w:rPr>
                      <w:rFonts w:cstheme="minorHAnsi"/>
                      <w:i/>
                    </w:rPr>
                    <w:t xml:space="preserve"> </w:t>
                  </w:r>
                </w:p>
                <w:p w:rsidR="00215708" w:rsidRDefault="00231D7A" w:rsidP="00296AC1">
                  <w:pPr>
                    <w:jc w:val="left"/>
                    <w:rPr>
                      <w:rFonts w:cstheme="minorHAnsi"/>
                    </w:rPr>
                  </w:pPr>
                  <w:r>
                    <w:rPr>
                      <w:rFonts w:cstheme="minorHAnsi"/>
                    </w:rPr>
                    <w:t>Randy informed everyone that most of the agenda contained updates. Pointed out that most Steering Comm</w:t>
                  </w:r>
                  <w:r w:rsidR="00D375C1">
                    <w:rPr>
                      <w:rFonts w:cstheme="minorHAnsi"/>
                    </w:rPr>
                    <w:t>ittee members were also on MPOC, which was d</w:t>
                  </w:r>
                  <w:r>
                    <w:rPr>
                      <w:rFonts w:cstheme="minorHAnsi"/>
                    </w:rPr>
                    <w:t>eveloped as a subcommittee under SIM governance, initially to develop a Maine-specific Medicare proposal, once</w:t>
                  </w:r>
                  <w:r w:rsidR="00D375C1">
                    <w:rPr>
                      <w:rFonts w:cstheme="minorHAnsi"/>
                    </w:rPr>
                    <w:t xml:space="preserve"> the </w:t>
                  </w:r>
                  <w:r>
                    <w:rPr>
                      <w:rFonts w:cstheme="minorHAnsi"/>
                    </w:rPr>
                    <w:t xml:space="preserve"> meetings </w:t>
                  </w:r>
                  <w:r w:rsidR="00D375C1">
                    <w:rPr>
                      <w:rFonts w:cstheme="minorHAnsi"/>
                    </w:rPr>
                    <w:t>kicked off</w:t>
                  </w:r>
                  <w:r>
                    <w:rPr>
                      <w:rFonts w:cstheme="minorHAnsi"/>
                    </w:rPr>
                    <w:t xml:space="preserve"> Medicare announced </w:t>
                  </w:r>
                  <w:r w:rsidR="00D375C1">
                    <w:rPr>
                      <w:rFonts w:cstheme="minorHAnsi"/>
                    </w:rPr>
                    <w:t xml:space="preserve">a </w:t>
                  </w:r>
                  <w:r>
                    <w:rPr>
                      <w:rFonts w:cstheme="minorHAnsi"/>
                    </w:rPr>
                    <w:t xml:space="preserve">significant opportunity </w:t>
                  </w:r>
                  <w:r w:rsidR="00D375C1">
                    <w:rPr>
                      <w:rFonts w:cstheme="minorHAnsi"/>
                    </w:rPr>
                    <w:t>in</w:t>
                  </w:r>
                  <w:r>
                    <w:rPr>
                      <w:rFonts w:cstheme="minorHAnsi"/>
                    </w:rPr>
                    <w:t xml:space="preserve"> CPC+, MPOC had to absorb, understand, and discuss this opportunity. Had one meeting in April and two in May, CPC+ has</w:t>
                  </w:r>
                  <w:r w:rsidR="00D375C1">
                    <w:rPr>
                      <w:rFonts w:cstheme="minorHAnsi"/>
                    </w:rPr>
                    <w:t xml:space="preserve"> an</w:t>
                  </w:r>
                  <w:r>
                    <w:rPr>
                      <w:rFonts w:cstheme="minorHAnsi"/>
                    </w:rPr>
                    <w:t xml:space="preserve"> aggressive</w:t>
                  </w:r>
                  <w:r w:rsidR="00D375C1">
                    <w:rPr>
                      <w:rFonts w:cstheme="minorHAnsi"/>
                    </w:rPr>
                    <w:t xml:space="preserve"> timeline for</w:t>
                  </w:r>
                  <w:r>
                    <w:rPr>
                      <w:rFonts w:cstheme="minorHAnsi"/>
                    </w:rPr>
                    <w:t xml:space="preserve"> decisions to be made by all payers in the state to see if they will apply to be </w:t>
                  </w:r>
                  <w:r w:rsidR="00D375C1">
                    <w:rPr>
                      <w:rFonts w:cstheme="minorHAnsi"/>
                    </w:rPr>
                    <w:t xml:space="preserve">aligned to Medicare under CPC+. In those meetings they </w:t>
                  </w:r>
                  <w:r>
                    <w:rPr>
                      <w:rFonts w:cstheme="minorHAnsi"/>
                    </w:rPr>
                    <w:t>received information from Medicare reps, and then had discussions around perspectives from the individual stakeholder types; payers, providers, health systems. A document is being created that intends to display in an organized manner the pros and cons o</w:t>
                  </w:r>
                  <w:r w:rsidR="00D375C1">
                    <w:rPr>
                      <w:rFonts w:cstheme="minorHAnsi"/>
                    </w:rPr>
                    <w:t>f</w:t>
                  </w:r>
                  <w:r>
                    <w:rPr>
                      <w:rFonts w:cstheme="minorHAnsi"/>
                    </w:rPr>
                    <w:t xml:space="preserve"> CPC+ from each stakeholder’s perspective. Will be providing that to the MPOC members to help inform the conversation.  </w:t>
                  </w:r>
                </w:p>
                <w:p w:rsidR="00231D7A" w:rsidRDefault="00231D7A" w:rsidP="00296AC1">
                  <w:pPr>
                    <w:jc w:val="left"/>
                    <w:rPr>
                      <w:rFonts w:cstheme="minorHAnsi"/>
                    </w:rPr>
                  </w:pPr>
                </w:p>
                <w:p w:rsidR="00231D7A" w:rsidRDefault="00D375C1" w:rsidP="00296AC1">
                  <w:pPr>
                    <w:jc w:val="left"/>
                    <w:rPr>
                      <w:rFonts w:cstheme="minorHAnsi"/>
                    </w:rPr>
                  </w:pPr>
                  <w:r>
                    <w:rPr>
                      <w:rFonts w:cstheme="minorHAnsi"/>
                    </w:rPr>
                    <w:t>The SIM Steering Committee</w:t>
                  </w:r>
                  <w:r w:rsidR="00231D7A">
                    <w:rPr>
                      <w:rFonts w:cstheme="minorHAnsi"/>
                    </w:rPr>
                    <w:t xml:space="preserve"> won’t </w:t>
                  </w:r>
                  <w:r>
                    <w:rPr>
                      <w:rFonts w:cstheme="minorHAnsi"/>
                    </w:rPr>
                    <w:t>have</w:t>
                  </w:r>
                  <w:r w:rsidR="00231D7A">
                    <w:rPr>
                      <w:rFonts w:cstheme="minorHAnsi"/>
                    </w:rPr>
                    <w:t xml:space="preserve"> a role in the CPC+ decision, but will have a formalized role in contributing to a Maine specific proposal, </w:t>
                  </w:r>
                  <w:r>
                    <w:rPr>
                      <w:rFonts w:cstheme="minorHAnsi"/>
                    </w:rPr>
                    <w:t xml:space="preserve">as it is </w:t>
                  </w:r>
                  <w:r w:rsidR="00231D7A">
                    <w:rPr>
                      <w:rFonts w:cstheme="minorHAnsi"/>
                    </w:rPr>
                    <w:t xml:space="preserve">a specific SIM opportunity. Will have opportunity to be part of the process of developing the draft and providing feedback of the proposal, </w:t>
                  </w:r>
                  <w:r>
                    <w:rPr>
                      <w:rFonts w:cstheme="minorHAnsi"/>
                    </w:rPr>
                    <w:t xml:space="preserve">which </w:t>
                  </w:r>
                  <w:r w:rsidR="00231D7A">
                    <w:rPr>
                      <w:rFonts w:cstheme="minorHAnsi"/>
                    </w:rPr>
                    <w:t>will go through SIM governance process. Next meeting is June 15</w:t>
                  </w:r>
                  <w:r w:rsidR="00231D7A" w:rsidRPr="00231D7A">
                    <w:rPr>
                      <w:rFonts w:cstheme="minorHAnsi"/>
                      <w:vertAlign w:val="superscript"/>
                    </w:rPr>
                    <w:t>th</w:t>
                  </w:r>
                  <w:r w:rsidR="00231D7A">
                    <w:rPr>
                      <w:rFonts w:cstheme="minorHAnsi"/>
                    </w:rPr>
                    <w:t>, because deadline for payers to apply for CPC+ opportunity</w:t>
                  </w:r>
                  <w:r>
                    <w:rPr>
                      <w:rFonts w:cstheme="minorHAnsi"/>
                    </w:rPr>
                    <w:t xml:space="preserve"> is June 8</w:t>
                  </w:r>
                  <w:r w:rsidRPr="00D375C1">
                    <w:rPr>
                      <w:rFonts w:cstheme="minorHAnsi"/>
                      <w:vertAlign w:val="superscript"/>
                    </w:rPr>
                    <w:t>th</w:t>
                  </w:r>
                  <w:r w:rsidR="00231D7A">
                    <w:rPr>
                      <w:rFonts w:cstheme="minorHAnsi"/>
                    </w:rPr>
                    <w:t xml:space="preserve">. </w:t>
                  </w:r>
                  <w:r>
                    <w:rPr>
                      <w:rFonts w:cstheme="minorHAnsi"/>
                    </w:rPr>
                    <w:t>The MPOC w</w:t>
                  </w:r>
                  <w:r w:rsidR="00231D7A">
                    <w:rPr>
                      <w:rFonts w:cstheme="minorHAnsi"/>
                    </w:rPr>
                    <w:t xml:space="preserve">ill be receiving a report out on 6/15, </w:t>
                  </w:r>
                  <w:r>
                    <w:rPr>
                      <w:rFonts w:cstheme="minorHAnsi"/>
                    </w:rPr>
                    <w:t xml:space="preserve">and from there, </w:t>
                  </w:r>
                  <w:r w:rsidR="00231D7A">
                    <w:rPr>
                      <w:rFonts w:cstheme="minorHAnsi"/>
                    </w:rPr>
                    <w:t xml:space="preserve">will understand if it’s still on the table </w:t>
                  </w:r>
                  <w:r>
                    <w:rPr>
                      <w:rFonts w:cstheme="minorHAnsi"/>
                    </w:rPr>
                    <w:t>as</w:t>
                  </w:r>
                  <w:r w:rsidR="00231D7A">
                    <w:rPr>
                      <w:rFonts w:cstheme="minorHAnsi"/>
                    </w:rPr>
                    <w:t xml:space="preserve"> a tentative option. It is not an either/or, there still is an option to create a state specific model</w:t>
                  </w:r>
                  <w:r>
                    <w:rPr>
                      <w:rFonts w:cstheme="minorHAnsi"/>
                    </w:rPr>
                    <w:t xml:space="preserve"> even if payers choose to pursue CPC+</w:t>
                  </w:r>
                  <w:r w:rsidR="00231D7A">
                    <w:rPr>
                      <w:rFonts w:cstheme="minorHAnsi"/>
                    </w:rPr>
                    <w:t xml:space="preserve">. It could just look different depending on how </w:t>
                  </w:r>
                  <w:r>
                    <w:rPr>
                      <w:rFonts w:cstheme="minorHAnsi"/>
                    </w:rPr>
                    <w:t>Maine decides to proceed</w:t>
                  </w:r>
                  <w:r w:rsidR="00231D7A">
                    <w:rPr>
                      <w:rFonts w:cstheme="minorHAnsi"/>
                    </w:rPr>
                    <w:t xml:space="preserve">. </w:t>
                  </w:r>
                </w:p>
                <w:p w:rsidR="00231D7A" w:rsidRDefault="00231D7A" w:rsidP="00296AC1">
                  <w:pPr>
                    <w:jc w:val="left"/>
                    <w:rPr>
                      <w:rFonts w:cstheme="minorHAnsi"/>
                    </w:rPr>
                  </w:pPr>
                </w:p>
                <w:p w:rsidR="00231D7A" w:rsidRPr="00215708" w:rsidRDefault="00231D7A" w:rsidP="00296AC1">
                  <w:pPr>
                    <w:jc w:val="left"/>
                    <w:rPr>
                      <w:rFonts w:cstheme="minorHAnsi"/>
                    </w:rPr>
                  </w:pPr>
                  <w:r>
                    <w:rPr>
                      <w:rFonts w:cstheme="minorHAnsi"/>
                    </w:rPr>
                    <w:t>Dr. L</w:t>
                  </w:r>
                  <w:r w:rsidR="00D375C1">
                    <w:rPr>
                      <w:rFonts w:cstheme="minorHAnsi"/>
                    </w:rPr>
                    <w:t>etourneau stated that b</w:t>
                  </w:r>
                  <w:r>
                    <w:rPr>
                      <w:rFonts w:cstheme="minorHAnsi"/>
                    </w:rPr>
                    <w:t xml:space="preserve">oth CPC+ and opportunity of submitting a Maine-specific </w:t>
                  </w:r>
                  <w:proofErr w:type="gramStart"/>
                  <w:r>
                    <w:rPr>
                      <w:rFonts w:cstheme="minorHAnsi"/>
                    </w:rPr>
                    <w:t>model,</w:t>
                  </w:r>
                  <w:proofErr w:type="gramEnd"/>
                  <w:r>
                    <w:rPr>
                      <w:rFonts w:cstheme="minorHAnsi"/>
                    </w:rPr>
                    <w:t xml:space="preserve"> are both important in continuing on components of the SIM work. It is building on work coming out of SIM, particular</w:t>
                  </w:r>
                  <w:r w:rsidR="008563CE">
                    <w:rPr>
                      <w:rFonts w:cstheme="minorHAnsi"/>
                    </w:rPr>
                    <w:t>ly</w:t>
                  </w:r>
                  <w:r>
                    <w:rPr>
                      <w:rFonts w:cstheme="minorHAnsi"/>
                    </w:rPr>
                    <w:t xml:space="preserve"> with </w:t>
                  </w:r>
                  <w:proofErr w:type="spellStart"/>
                  <w:r>
                    <w:rPr>
                      <w:rFonts w:cstheme="minorHAnsi"/>
                    </w:rPr>
                    <w:t>MaineCare’s</w:t>
                  </w:r>
                  <w:proofErr w:type="spellEnd"/>
                  <w:r>
                    <w:rPr>
                      <w:rFonts w:cstheme="minorHAnsi"/>
                    </w:rPr>
                    <w:t xml:space="preserve"> VBP programs. CPC+ </w:t>
                  </w:r>
                  <w:r w:rsidR="008563CE">
                    <w:rPr>
                      <w:rFonts w:cstheme="minorHAnsi"/>
                    </w:rPr>
                    <w:t>stands for</w:t>
                  </w:r>
                  <w:r>
                    <w:rPr>
                      <w:rFonts w:cstheme="minorHAnsi"/>
                    </w:rPr>
                    <w:t xml:space="preserve"> Comprehensive Primary Care Plus initiative. </w:t>
                  </w:r>
                </w:p>
                <w:tbl>
                  <w:tblPr>
                    <w:tblW w:w="0" w:type="auto"/>
                    <w:tblBorders>
                      <w:top w:val="nil"/>
                      <w:left w:val="nil"/>
                      <w:bottom w:val="nil"/>
                      <w:right w:val="nil"/>
                    </w:tblBorders>
                    <w:tblLook w:val="0000" w:firstRow="0" w:lastRow="0" w:firstColumn="0" w:lastColumn="0" w:noHBand="0" w:noVBand="0"/>
                  </w:tblPr>
                  <w:tblGrid>
                    <w:gridCol w:w="222"/>
                  </w:tblGrid>
                  <w:tr w:rsidR="00296AC1" w:rsidRPr="00296AC1">
                    <w:trPr>
                      <w:trHeight w:val="266"/>
                    </w:trPr>
                    <w:tc>
                      <w:tcPr>
                        <w:tcW w:w="0" w:type="auto"/>
                      </w:tcPr>
                      <w:p w:rsidR="00296AC1" w:rsidRPr="00296AC1" w:rsidRDefault="00296AC1" w:rsidP="008B1ABC">
                        <w:pPr>
                          <w:jc w:val="left"/>
                          <w:rPr>
                            <w:rFonts w:cstheme="minorHAnsi"/>
                            <w:i/>
                          </w:rPr>
                        </w:pPr>
                        <w:r w:rsidRPr="00296AC1">
                          <w:rPr>
                            <w:rFonts w:cstheme="minorHAnsi"/>
                            <w:i/>
                          </w:rPr>
                          <w:t xml:space="preserve"> </w:t>
                        </w:r>
                      </w:p>
                    </w:tc>
                  </w:tr>
                </w:tbl>
                <w:p w:rsidR="00246DB0" w:rsidRPr="00601A73" w:rsidRDefault="00246DB0" w:rsidP="0042664E">
                  <w:pPr>
                    <w:jc w:val="left"/>
                    <w:rPr>
                      <w:rFonts w:cstheme="minorHAnsi"/>
                    </w:rPr>
                  </w:pPr>
                </w:p>
              </w:tc>
            </w:tr>
          </w:tbl>
          <w:p w:rsidR="00C570FC" w:rsidRPr="009F234D" w:rsidRDefault="00C570FC" w:rsidP="00926564">
            <w:pPr>
              <w:jc w:val="left"/>
              <w:rPr>
                <w:rFonts w:cstheme="minorHAnsi"/>
                <w:i/>
              </w:rPr>
            </w:pPr>
          </w:p>
        </w:tc>
        <w:tc>
          <w:tcPr>
            <w:tcW w:w="3784" w:type="dxa"/>
          </w:tcPr>
          <w:p w:rsidR="005E7D2E" w:rsidRDefault="005E7D2E" w:rsidP="00B57A9B">
            <w:pPr>
              <w:jc w:val="left"/>
              <w:rPr>
                <w:rFonts w:cstheme="minorHAnsi"/>
              </w:rPr>
            </w:pPr>
          </w:p>
          <w:p w:rsidR="00407B9F" w:rsidRDefault="008563CE" w:rsidP="00B57A9B">
            <w:pPr>
              <w:jc w:val="left"/>
              <w:rPr>
                <w:rFonts w:cstheme="minorHAnsi"/>
              </w:rPr>
            </w:pPr>
            <w:r>
              <w:rPr>
                <w:rFonts w:cstheme="minorHAnsi"/>
              </w:rPr>
              <w:t>Steering Committee will be updated as needed.</w:t>
            </w:r>
          </w:p>
        </w:tc>
      </w:tr>
      <w:tr w:rsidR="00D7603C" w:rsidRPr="00990D1F" w:rsidTr="00370D56">
        <w:tc>
          <w:tcPr>
            <w:tcW w:w="0" w:type="auto"/>
          </w:tcPr>
          <w:p w:rsidR="00926564" w:rsidRPr="00926564" w:rsidRDefault="00926564" w:rsidP="00926564">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2145"/>
            </w:tblGrid>
            <w:tr w:rsidR="00926564" w:rsidRPr="00926564">
              <w:trPr>
                <w:trHeight w:val="120"/>
              </w:trPr>
              <w:tc>
                <w:tcPr>
                  <w:tcW w:w="0" w:type="auto"/>
                </w:tcPr>
                <w:p w:rsidR="00296AC1" w:rsidRPr="00296AC1" w:rsidRDefault="00296AC1" w:rsidP="00296AC1">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1929"/>
                  </w:tblGrid>
                  <w:tr w:rsidR="00296AC1" w:rsidRPr="00296AC1">
                    <w:trPr>
                      <w:trHeight w:val="413"/>
                    </w:trPr>
                    <w:tc>
                      <w:tcPr>
                        <w:tcW w:w="0" w:type="auto"/>
                      </w:tcPr>
                      <w:p w:rsidR="00296AC1" w:rsidRDefault="00296AC1" w:rsidP="00296AC1">
                        <w:pPr>
                          <w:jc w:val="left"/>
                          <w:rPr>
                            <w:rFonts w:cstheme="minorHAnsi"/>
                            <w:b/>
                          </w:rPr>
                        </w:pPr>
                        <w:r w:rsidRPr="00296AC1">
                          <w:rPr>
                            <w:rFonts w:cstheme="minorHAnsi"/>
                            <w:b/>
                          </w:rPr>
                          <w:t xml:space="preserve"> </w:t>
                        </w:r>
                        <w:r w:rsidR="0042664E" w:rsidRPr="0042664E">
                          <w:rPr>
                            <w:rFonts w:cstheme="minorHAnsi"/>
                            <w:b/>
                          </w:rPr>
                          <w:t>3-  Hanley Health Leadership Update</w:t>
                        </w:r>
                      </w:p>
                      <w:p w:rsidR="0042664E" w:rsidRPr="00296AC1" w:rsidRDefault="0042664E" w:rsidP="00296AC1">
                        <w:pPr>
                          <w:jc w:val="left"/>
                          <w:rPr>
                            <w:rFonts w:cstheme="minorHAnsi"/>
                            <w:b/>
                          </w:rPr>
                        </w:pPr>
                      </w:p>
                    </w:tc>
                  </w:tr>
                </w:tbl>
                <w:p w:rsidR="00926564" w:rsidRPr="00926564" w:rsidRDefault="00926564" w:rsidP="00926564">
                  <w:pPr>
                    <w:jc w:val="left"/>
                    <w:rPr>
                      <w:rFonts w:cstheme="minorHAnsi"/>
                      <w:b/>
                    </w:rPr>
                  </w:pPr>
                </w:p>
              </w:tc>
            </w:tr>
          </w:tbl>
          <w:p w:rsidR="00D7603C" w:rsidRPr="007F53DD" w:rsidRDefault="00D7603C" w:rsidP="00F30306">
            <w:pPr>
              <w:jc w:val="left"/>
              <w:rPr>
                <w:rFonts w:cstheme="minorHAnsi"/>
                <w:b/>
              </w:rPr>
            </w:pPr>
          </w:p>
        </w:tc>
        <w:tc>
          <w:tcPr>
            <w:tcW w:w="8543" w:type="dxa"/>
          </w:tcPr>
          <w:tbl>
            <w:tblPr>
              <w:tblW w:w="0" w:type="auto"/>
              <w:tblBorders>
                <w:top w:val="nil"/>
                <w:left w:val="nil"/>
                <w:bottom w:val="nil"/>
                <w:right w:val="nil"/>
              </w:tblBorders>
              <w:tblLook w:val="0000" w:firstRow="0" w:lastRow="0" w:firstColumn="0" w:lastColumn="0" w:noHBand="0" w:noVBand="0"/>
            </w:tblPr>
            <w:tblGrid>
              <w:gridCol w:w="8327"/>
            </w:tblGrid>
            <w:tr w:rsidR="00926564" w:rsidRPr="00926564">
              <w:trPr>
                <w:trHeight w:val="456"/>
              </w:trPr>
              <w:tc>
                <w:tcPr>
                  <w:tcW w:w="0" w:type="auto"/>
                </w:tcPr>
                <w:p w:rsidR="0042664E" w:rsidRPr="0042664E" w:rsidRDefault="0042664E" w:rsidP="0042664E">
                  <w:pPr>
                    <w:jc w:val="left"/>
                    <w:rPr>
                      <w:rFonts w:cstheme="minorHAnsi"/>
                      <w:i/>
                    </w:rPr>
                  </w:pPr>
                  <w:r w:rsidRPr="0042664E">
                    <w:rPr>
                      <w:rFonts w:cstheme="minorHAnsi"/>
                      <w:i/>
                    </w:rPr>
                    <w:t>Objective: Sustainability to a statewide health leadership development plan</w:t>
                  </w:r>
                </w:p>
                <w:p w:rsidR="00296AC1" w:rsidRPr="00296AC1" w:rsidRDefault="00926564" w:rsidP="00296AC1">
                  <w:pPr>
                    <w:jc w:val="left"/>
                    <w:rPr>
                      <w:rFonts w:cstheme="minorHAnsi"/>
                      <w:i/>
                    </w:rPr>
                  </w:pPr>
                  <w:r w:rsidRPr="00926564">
                    <w:rPr>
                      <w:rFonts w:cstheme="minorHAnsi"/>
                      <w:i/>
                    </w:rP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296AC1" w:rsidRPr="00296AC1" w:rsidTr="008B1ABC">
                    <w:trPr>
                      <w:trHeight w:val="468"/>
                    </w:trPr>
                    <w:tc>
                      <w:tcPr>
                        <w:tcW w:w="0" w:type="auto"/>
                      </w:tcPr>
                      <w:p w:rsidR="00296AC1" w:rsidRPr="00296AC1" w:rsidRDefault="00296AC1" w:rsidP="008B1ABC">
                        <w:pPr>
                          <w:jc w:val="left"/>
                          <w:rPr>
                            <w:rFonts w:cstheme="minorHAnsi"/>
                            <w:i/>
                          </w:rPr>
                        </w:pPr>
                        <w:r w:rsidRPr="00296AC1">
                          <w:rPr>
                            <w:rFonts w:cstheme="minorHAnsi"/>
                            <w:i/>
                          </w:rPr>
                          <w:t xml:space="preserve"> </w:t>
                        </w:r>
                      </w:p>
                    </w:tc>
                  </w:tr>
                </w:tbl>
                <w:p w:rsidR="00926564" w:rsidRDefault="00FB1C15" w:rsidP="00926564">
                  <w:pPr>
                    <w:jc w:val="left"/>
                    <w:rPr>
                      <w:rFonts w:cstheme="minorHAnsi"/>
                    </w:rPr>
                  </w:pPr>
                  <w:r>
                    <w:rPr>
                      <w:rFonts w:cstheme="minorHAnsi"/>
                    </w:rPr>
                    <w:t xml:space="preserve">Judiann came to present on the Leadership development objective. </w:t>
                  </w:r>
                  <w:r w:rsidR="008563CE">
                    <w:rPr>
                      <w:rFonts w:cstheme="minorHAnsi"/>
                    </w:rPr>
                    <w:t>As p</w:t>
                  </w:r>
                  <w:r>
                    <w:rPr>
                      <w:rFonts w:cstheme="minorHAnsi"/>
                    </w:rPr>
                    <w:t>art of</w:t>
                  </w:r>
                  <w:r w:rsidR="008563CE">
                    <w:rPr>
                      <w:rFonts w:cstheme="minorHAnsi"/>
                    </w:rPr>
                    <w:t xml:space="preserve"> the</w:t>
                  </w:r>
                  <w:r>
                    <w:rPr>
                      <w:rFonts w:cstheme="minorHAnsi"/>
                    </w:rPr>
                    <w:t xml:space="preserve"> </w:t>
                  </w:r>
                  <w:r w:rsidR="008563CE">
                    <w:rPr>
                      <w:rFonts w:cstheme="minorHAnsi"/>
                    </w:rPr>
                    <w:t>project</w:t>
                  </w:r>
                  <w:proofErr w:type="gramStart"/>
                  <w:r w:rsidR="008563CE">
                    <w:rPr>
                      <w:rFonts w:cstheme="minorHAnsi"/>
                    </w:rPr>
                    <w:t>,</w:t>
                  </w:r>
                  <w:r w:rsidR="00841D17">
                    <w:rPr>
                      <w:rFonts w:cstheme="minorHAnsi"/>
                    </w:rPr>
                    <w:t xml:space="preserve"> </w:t>
                  </w:r>
                  <w:r>
                    <w:rPr>
                      <w:rFonts w:cstheme="minorHAnsi"/>
                    </w:rPr>
                    <w:t xml:space="preserve"> they</w:t>
                  </w:r>
                  <w:proofErr w:type="gramEnd"/>
                  <w:r>
                    <w:rPr>
                      <w:rFonts w:cstheme="minorHAnsi"/>
                    </w:rPr>
                    <w:t xml:space="preserve"> created a Hanley Advisory Committee, and </w:t>
                  </w:r>
                  <w:r w:rsidR="00841D17">
                    <w:rPr>
                      <w:rFonts w:cstheme="minorHAnsi"/>
                    </w:rPr>
                    <w:t xml:space="preserve"> she reviewed that </w:t>
                  </w:r>
                  <w:r>
                    <w:rPr>
                      <w:rFonts w:cstheme="minorHAnsi"/>
                    </w:rPr>
                    <w:t xml:space="preserve">committee’s membership. Judiann asked if anyone was interested in joining, they are welcome to do so. </w:t>
                  </w:r>
                </w:p>
                <w:p w:rsidR="00FB1C15" w:rsidRDefault="00FB1C15" w:rsidP="00926564">
                  <w:pPr>
                    <w:jc w:val="left"/>
                    <w:rPr>
                      <w:rFonts w:cstheme="minorHAnsi"/>
                    </w:rPr>
                  </w:pPr>
                </w:p>
                <w:p w:rsidR="00FB1C15" w:rsidRDefault="00FB1C15" w:rsidP="00926564">
                  <w:pPr>
                    <w:jc w:val="left"/>
                    <w:rPr>
                      <w:rFonts w:cstheme="minorHAnsi"/>
                    </w:rPr>
                  </w:pPr>
                  <w:r>
                    <w:rPr>
                      <w:rFonts w:cstheme="minorHAnsi"/>
                    </w:rPr>
                    <w:t xml:space="preserve">She </w:t>
                  </w:r>
                  <w:r w:rsidR="00841D17">
                    <w:rPr>
                      <w:rFonts w:cstheme="minorHAnsi"/>
                    </w:rPr>
                    <w:t>went through</w:t>
                  </w:r>
                  <w:r>
                    <w:rPr>
                      <w:rFonts w:cstheme="minorHAnsi"/>
                    </w:rPr>
                    <w:t xml:space="preserve"> the PowerPoint presentation that reviewed what the two objectives they were responsible for under SIM. </w:t>
                  </w:r>
                  <w:r w:rsidR="00841D17">
                    <w:rPr>
                      <w:rFonts w:cstheme="minorHAnsi"/>
                    </w:rPr>
                    <w:t>She explained that they i</w:t>
                  </w:r>
                  <w:r>
                    <w:rPr>
                      <w:rFonts w:cstheme="minorHAnsi"/>
                    </w:rPr>
                    <w:t xml:space="preserve">nitially started by surveying healthcare leaders, </w:t>
                  </w:r>
                  <w:proofErr w:type="gramStart"/>
                  <w:r>
                    <w:rPr>
                      <w:rFonts w:cstheme="minorHAnsi"/>
                    </w:rPr>
                    <w:t>then</w:t>
                  </w:r>
                  <w:proofErr w:type="gramEnd"/>
                  <w:r>
                    <w:rPr>
                      <w:rFonts w:cstheme="minorHAnsi"/>
                    </w:rPr>
                    <w:t xml:space="preserve"> convened healthcare CEOs </w:t>
                  </w:r>
                  <w:r w:rsidR="00841D17">
                    <w:rPr>
                      <w:rFonts w:cstheme="minorHAnsi"/>
                    </w:rPr>
                    <w:t>and senior leaders from across the different healthcare sector</w:t>
                  </w:r>
                  <w:r>
                    <w:rPr>
                      <w:rFonts w:cstheme="minorHAnsi"/>
                    </w:rPr>
                    <w:t xml:space="preserve">s to take a look at the project. </w:t>
                  </w:r>
                  <w:r w:rsidR="009C26F0">
                    <w:rPr>
                      <w:rFonts w:cstheme="minorHAnsi"/>
                    </w:rPr>
                    <w:t xml:space="preserve">They </w:t>
                  </w:r>
                  <w:r>
                    <w:rPr>
                      <w:rFonts w:cstheme="minorHAnsi"/>
                    </w:rPr>
                    <w:t>landed on 10 top priorities for healthcare leadership development content areas. Developed a first draft of</w:t>
                  </w:r>
                  <w:r w:rsidR="009C26F0">
                    <w:rPr>
                      <w:rFonts w:cstheme="minorHAnsi"/>
                    </w:rPr>
                    <w:t xml:space="preserve"> the</w:t>
                  </w:r>
                  <w:r>
                    <w:rPr>
                      <w:rFonts w:cstheme="minorHAnsi"/>
                    </w:rPr>
                    <w:t xml:space="preserve"> plan that included many facets of the training and pieces of sustainability. Sustainability has been a difficult area for them. Geography is also a challenge, getting folks to travel. Another challenge is the historical</w:t>
                  </w:r>
                  <w:r w:rsidR="009C26F0">
                    <w:rPr>
                      <w:rFonts w:cstheme="minorHAnsi"/>
                    </w:rPr>
                    <w:t>/</w:t>
                  </w:r>
                  <w:r>
                    <w:rPr>
                      <w:rFonts w:cstheme="minorHAnsi"/>
                    </w:rPr>
                    <w:t xml:space="preserve">cultural challenge. Time and </w:t>
                  </w:r>
                  <w:r w:rsidR="009C26F0">
                    <w:rPr>
                      <w:rFonts w:cstheme="minorHAnsi"/>
                    </w:rPr>
                    <w:t>money are an</w:t>
                  </w:r>
                  <w:r>
                    <w:rPr>
                      <w:rFonts w:cstheme="minorHAnsi"/>
                    </w:rPr>
                    <w:t>other challenge financial resources are just scarce, weighing long-term benefit vs. short term needs</w:t>
                  </w:r>
                  <w:r w:rsidR="009C26F0">
                    <w:rPr>
                      <w:rFonts w:cstheme="minorHAnsi"/>
                    </w:rPr>
                    <w:t>.</w:t>
                  </w:r>
                </w:p>
                <w:p w:rsidR="00FB1C15" w:rsidRDefault="00FB1C15" w:rsidP="00926564">
                  <w:pPr>
                    <w:jc w:val="left"/>
                    <w:rPr>
                      <w:rFonts w:cstheme="minorHAnsi"/>
                    </w:rPr>
                  </w:pPr>
                </w:p>
                <w:p w:rsidR="00602E85" w:rsidRDefault="00FB1C15" w:rsidP="00926564">
                  <w:pPr>
                    <w:jc w:val="left"/>
                    <w:rPr>
                      <w:rFonts w:cstheme="minorHAnsi"/>
                    </w:rPr>
                  </w:pPr>
                  <w:r>
                    <w:rPr>
                      <w:rFonts w:cstheme="minorHAnsi"/>
                    </w:rPr>
                    <w:t xml:space="preserve">Rhonda as if </w:t>
                  </w:r>
                  <w:r w:rsidR="009C26F0">
                    <w:rPr>
                      <w:rFonts w:cstheme="minorHAnsi"/>
                    </w:rPr>
                    <w:t xml:space="preserve">the </w:t>
                  </w:r>
                  <w:r>
                    <w:rPr>
                      <w:rFonts w:cstheme="minorHAnsi"/>
                    </w:rPr>
                    <w:t>draft plan was available for review. Judiann said she would send to Randy the latest version for him to distribute.</w:t>
                  </w:r>
                  <w:r w:rsidR="009E270D">
                    <w:rPr>
                      <w:rFonts w:cstheme="minorHAnsi"/>
                    </w:rPr>
                    <w:t xml:space="preserve"> </w:t>
                  </w:r>
                </w:p>
                <w:p w:rsidR="009E270D" w:rsidRDefault="009E270D" w:rsidP="00926564">
                  <w:pPr>
                    <w:jc w:val="left"/>
                    <w:rPr>
                      <w:rFonts w:cstheme="minorHAnsi"/>
                    </w:rPr>
                  </w:pPr>
                </w:p>
                <w:p w:rsidR="00602E85" w:rsidRDefault="00602E85" w:rsidP="00926564">
                  <w:pPr>
                    <w:jc w:val="left"/>
                    <w:rPr>
                      <w:rFonts w:cstheme="minorHAnsi"/>
                    </w:rPr>
                  </w:pPr>
                  <w:r>
                    <w:rPr>
                      <w:rFonts w:cstheme="minorHAnsi"/>
                    </w:rPr>
                    <w:t xml:space="preserve">Judiann explained </w:t>
                  </w:r>
                  <w:r w:rsidR="009E270D">
                    <w:rPr>
                      <w:rFonts w:cstheme="minorHAnsi"/>
                    </w:rPr>
                    <w:t xml:space="preserve">the </w:t>
                  </w:r>
                  <w:r>
                    <w:rPr>
                      <w:rFonts w:cstheme="minorHAnsi"/>
                    </w:rPr>
                    <w:t xml:space="preserve">model of trainings, the convening that was done and the successes of the training. Process improvement, change management, etc. were focuses. She went through a list of teams that participated. Vast breadth of types of teams that participated. Started monthly webinars and then did </w:t>
                  </w:r>
                  <w:proofErr w:type="gramStart"/>
                  <w:r>
                    <w:rPr>
                      <w:rFonts w:cstheme="minorHAnsi"/>
                    </w:rPr>
                    <w:t>peer</w:t>
                  </w:r>
                  <w:proofErr w:type="gramEnd"/>
                  <w:r>
                    <w:rPr>
                      <w:rFonts w:cstheme="minorHAnsi"/>
                    </w:rPr>
                    <w:t xml:space="preserve"> consultancy webinars. Consistent participation and attention has been a challenge, as staff turnover, external changes/shifting projects, peer consultancy a challenge. Randy asked for a list of those that are doing a great job, and why/how they are able to make this work. </w:t>
                  </w:r>
                </w:p>
                <w:p w:rsidR="00602E85" w:rsidRDefault="009E270D" w:rsidP="00926564">
                  <w:pPr>
                    <w:jc w:val="left"/>
                    <w:rPr>
                      <w:rFonts w:cstheme="minorHAnsi"/>
                    </w:rPr>
                  </w:pPr>
                  <w:r>
                    <w:rPr>
                      <w:rFonts w:cstheme="minorHAnsi"/>
                    </w:rPr>
                    <w:t>It was explained that a</w:t>
                  </w:r>
                  <w:r w:rsidR="00602E85">
                    <w:rPr>
                      <w:rFonts w:cstheme="minorHAnsi"/>
                    </w:rPr>
                    <w:t xml:space="preserve"> lot of the training </w:t>
                  </w:r>
                  <w:r>
                    <w:rPr>
                      <w:rFonts w:cstheme="minorHAnsi"/>
                    </w:rPr>
                    <w:t>they</w:t>
                  </w:r>
                  <w:r w:rsidR="00602E85">
                    <w:rPr>
                      <w:rFonts w:cstheme="minorHAnsi"/>
                    </w:rPr>
                    <w:t xml:space="preserve"> are doing</w:t>
                  </w:r>
                  <w:r>
                    <w:rPr>
                      <w:rFonts w:cstheme="minorHAnsi"/>
                    </w:rPr>
                    <w:t xml:space="preserve"> consist of projects</w:t>
                  </w:r>
                  <w:r w:rsidR="00602E85">
                    <w:rPr>
                      <w:rFonts w:cstheme="minorHAnsi"/>
                    </w:rPr>
                    <w:t xml:space="preserve"> are focused on process improvement. Judiann said she would get a list of the projects that the teams are doing</w:t>
                  </w:r>
                  <w:r>
                    <w:rPr>
                      <w:rFonts w:cstheme="minorHAnsi"/>
                    </w:rPr>
                    <w:t xml:space="preserve"> for the Steering Committee</w:t>
                  </w:r>
                  <w:r w:rsidR="00602E85">
                    <w:rPr>
                      <w:rFonts w:cstheme="minorHAnsi"/>
                    </w:rPr>
                    <w:t>.</w:t>
                  </w:r>
                  <w:r>
                    <w:rPr>
                      <w:rFonts w:cstheme="minorHAnsi"/>
                    </w:rPr>
                    <w:t xml:space="preserve"> She said they h</w:t>
                  </w:r>
                  <w:r w:rsidR="00D01C93">
                    <w:rPr>
                      <w:rFonts w:cstheme="minorHAnsi"/>
                    </w:rPr>
                    <w:t>ave offered executive leadership coaching</w:t>
                  </w:r>
                  <w:r w:rsidR="00810EA7">
                    <w:rPr>
                      <w:rFonts w:cstheme="minorHAnsi"/>
                    </w:rPr>
                    <w:t>, which</w:t>
                  </w:r>
                  <w:r w:rsidR="00D01C93">
                    <w:rPr>
                      <w:rFonts w:cstheme="minorHAnsi"/>
                    </w:rPr>
                    <w:t xml:space="preserve"> has be</w:t>
                  </w:r>
                  <w:r>
                    <w:rPr>
                      <w:rFonts w:cstheme="minorHAnsi"/>
                    </w:rPr>
                    <w:t>en a challenge because team lea</w:t>
                  </w:r>
                  <w:r w:rsidR="00D01C93">
                    <w:rPr>
                      <w:rFonts w:cstheme="minorHAnsi"/>
                    </w:rPr>
                    <w:t xml:space="preserve">ders haven’t really taken advantage of that. </w:t>
                  </w:r>
                </w:p>
                <w:p w:rsidR="00D01C93" w:rsidRDefault="00D01C93" w:rsidP="00926564">
                  <w:pPr>
                    <w:jc w:val="left"/>
                    <w:rPr>
                      <w:rFonts w:cstheme="minorHAnsi"/>
                    </w:rPr>
                  </w:pPr>
                </w:p>
                <w:p w:rsidR="00D01C93" w:rsidRDefault="00D01C93" w:rsidP="00926564">
                  <w:pPr>
                    <w:jc w:val="left"/>
                    <w:rPr>
                      <w:rFonts w:cstheme="minorHAnsi"/>
                    </w:rPr>
                  </w:pPr>
                  <w:r>
                    <w:rPr>
                      <w:rFonts w:cstheme="minorHAnsi"/>
                    </w:rPr>
                    <w:t xml:space="preserve">Reviewed what the next steps are, looking for funding opportunities within the </w:t>
                  </w:r>
                  <w:r w:rsidR="00810EA7">
                    <w:rPr>
                      <w:rFonts w:cstheme="minorHAnsi"/>
                    </w:rPr>
                    <w:t>S</w:t>
                  </w:r>
                  <w:r>
                    <w:rPr>
                      <w:rFonts w:cstheme="minorHAnsi"/>
                    </w:rPr>
                    <w:t>tate and outside of it.</w:t>
                  </w:r>
                  <w:r w:rsidR="00810EA7">
                    <w:rPr>
                      <w:rFonts w:cstheme="minorHAnsi"/>
                    </w:rPr>
                    <w:t xml:space="preserve"> They are r</w:t>
                  </w:r>
                  <w:r>
                    <w:rPr>
                      <w:rFonts w:cstheme="minorHAnsi"/>
                    </w:rPr>
                    <w:t>evising</w:t>
                  </w:r>
                  <w:r w:rsidR="00810EA7">
                    <w:rPr>
                      <w:rFonts w:cstheme="minorHAnsi"/>
                    </w:rPr>
                    <w:t xml:space="preserve"> their initial</w:t>
                  </w:r>
                  <w:r>
                    <w:rPr>
                      <w:rFonts w:cstheme="minorHAnsi"/>
                    </w:rPr>
                    <w:t xml:space="preserve"> plan and plan to do a reco</w:t>
                  </w:r>
                  <w:r w:rsidR="00810EA7">
                    <w:rPr>
                      <w:rFonts w:cstheme="minorHAnsi"/>
                    </w:rPr>
                    <w:t>nvening of leaders in September, so they can share what they have learned.</w:t>
                  </w:r>
                  <w:r>
                    <w:rPr>
                      <w:rFonts w:cstheme="minorHAnsi"/>
                    </w:rPr>
                    <w:t xml:space="preserve"> They won’t get the full teams to get there, will be inviting team leaders and maybe bringing the CEOs with them.</w:t>
                  </w:r>
                  <w:r w:rsidR="00810EA7">
                    <w:rPr>
                      <w:rFonts w:cstheme="minorHAnsi"/>
                    </w:rPr>
                    <w:t xml:space="preserve"> Judiann a</w:t>
                  </w:r>
                  <w:r>
                    <w:rPr>
                      <w:rFonts w:cstheme="minorHAnsi"/>
                    </w:rPr>
                    <w:t xml:space="preserve">sked for feedback from Steering Committee on </w:t>
                  </w:r>
                  <w:r w:rsidR="00810EA7">
                    <w:rPr>
                      <w:rFonts w:cstheme="minorHAnsi"/>
                    </w:rPr>
                    <w:t>both objectives</w:t>
                  </w:r>
                  <w:r>
                    <w:rPr>
                      <w:rFonts w:cstheme="minorHAnsi"/>
                    </w:rPr>
                    <w:t xml:space="preserve"> and reiterated the sustainability </w:t>
                  </w:r>
                  <w:r w:rsidR="00810EA7">
                    <w:rPr>
                      <w:rFonts w:cstheme="minorHAnsi"/>
                    </w:rPr>
                    <w:t>challenges</w:t>
                  </w:r>
                  <w:r>
                    <w:rPr>
                      <w:rFonts w:cstheme="minorHAnsi"/>
                    </w:rPr>
                    <w:t xml:space="preserve"> especially as tied to funding. </w:t>
                  </w:r>
                </w:p>
                <w:p w:rsidR="00810EA7" w:rsidRDefault="00810EA7" w:rsidP="00926564">
                  <w:pPr>
                    <w:jc w:val="left"/>
                    <w:rPr>
                      <w:rFonts w:cstheme="minorHAnsi"/>
                    </w:rPr>
                  </w:pPr>
                </w:p>
                <w:p w:rsidR="00D01C93" w:rsidRDefault="00B8146D" w:rsidP="00926564">
                  <w:pPr>
                    <w:jc w:val="left"/>
                    <w:rPr>
                      <w:rFonts w:cstheme="minorHAnsi"/>
                    </w:rPr>
                  </w:pPr>
                  <w:r>
                    <w:rPr>
                      <w:rFonts w:cstheme="minorHAnsi"/>
                    </w:rPr>
                    <w:t>Jay asked if they were planning on collecting any information on how participants are using what was learned to make changes within their organizations. Judiann said they could ask the teams to speak to that point and is curious whether organization executives even know what the teams have been doing.</w:t>
                  </w:r>
                  <w:r w:rsidR="00D01C93">
                    <w:rPr>
                      <w:rFonts w:cstheme="minorHAnsi"/>
                    </w:rPr>
                    <w:t xml:space="preserve"> </w:t>
                  </w:r>
                  <w:r w:rsidR="008D4953">
                    <w:rPr>
                      <w:rFonts w:cstheme="minorHAnsi"/>
                    </w:rPr>
                    <w:t>Judiann spoke to different types</w:t>
                  </w:r>
                  <w:r>
                    <w:rPr>
                      <w:rFonts w:cstheme="minorHAnsi"/>
                    </w:rPr>
                    <w:t xml:space="preserve"> that Hanley is considering moving forward, and trying to ascertain what would be most relevant for the field today. </w:t>
                  </w:r>
                  <w:r w:rsidR="008D4953">
                    <w:rPr>
                      <w:rFonts w:cstheme="minorHAnsi"/>
                    </w:rPr>
                    <w:t xml:space="preserve"> </w:t>
                  </w:r>
                </w:p>
                <w:p w:rsidR="008D4953" w:rsidRDefault="008D4953" w:rsidP="00926564">
                  <w:pPr>
                    <w:jc w:val="left"/>
                    <w:rPr>
                      <w:rFonts w:cstheme="minorHAnsi"/>
                    </w:rPr>
                  </w:pPr>
                </w:p>
                <w:p w:rsidR="008D4953" w:rsidRDefault="008D4953" w:rsidP="00926564">
                  <w:pPr>
                    <w:jc w:val="left"/>
                    <w:rPr>
                      <w:rFonts w:cstheme="minorHAnsi"/>
                    </w:rPr>
                  </w:pPr>
                  <w:r>
                    <w:rPr>
                      <w:rFonts w:cstheme="minorHAnsi"/>
                    </w:rPr>
                    <w:t>Dr. L</w:t>
                  </w:r>
                  <w:r w:rsidR="00B8146D">
                    <w:rPr>
                      <w:rFonts w:cstheme="minorHAnsi"/>
                    </w:rPr>
                    <w:t xml:space="preserve">etourneau said the onus is on </w:t>
                  </w:r>
                  <w:r>
                    <w:rPr>
                      <w:rFonts w:cstheme="minorHAnsi"/>
                    </w:rPr>
                    <w:t xml:space="preserve">trying to demonstrate the value, to convince people that </w:t>
                  </w:r>
                  <w:r w:rsidR="00B8146D">
                    <w:rPr>
                      <w:rFonts w:cstheme="minorHAnsi"/>
                    </w:rPr>
                    <w:t>leadership development</w:t>
                  </w:r>
                  <w:r>
                    <w:rPr>
                      <w:rFonts w:cstheme="minorHAnsi"/>
                    </w:rPr>
                    <w:t xml:space="preserve"> is not urgent but important. </w:t>
                  </w:r>
                  <w:r w:rsidR="00B8146D">
                    <w:rPr>
                      <w:rFonts w:cstheme="minorHAnsi"/>
                    </w:rPr>
                    <w:t>She is supportive of the idea o</w:t>
                  </w:r>
                  <w:r>
                    <w:rPr>
                      <w:rFonts w:cstheme="minorHAnsi"/>
                    </w:rPr>
                    <w:t xml:space="preserve">f finding funding outside of Maine, but more need to convince leaders in Maine that this is important and needs a piece in the budget line. </w:t>
                  </w:r>
                </w:p>
                <w:p w:rsidR="008D4953" w:rsidRDefault="008D4953" w:rsidP="00926564">
                  <w:pPr>
                    <w:jc w:val="left"/>
                    <w:rPr>
                      <w:rFonts w:cstheme="minorHAnsi"/>
                    </w:rPr>
                  </w:pPr>
                </w:p>
                <w:p w:rsidR="008D4953" w:rsidRDefault="00B8146D" w:rsidP="00926564">
                  <w:pPr>
                    <w:jc w:val="left"/>
                    <w:rPr>
                      <w:rFonts w:cstheme="minorHAnsi"/>
                    </w:rPr>
                  </w:pPr>
                  <w:r>
                    <w:rPr>
                      <w:rFonts w:cstheme="minorHAnsi"/>
                    </w:rPr>
                    <w:t>It was pointed out that the Steering Committee should</w:t>
                  </w:r>
                  <w:r w:rsidR="008D4953">
                    <w:rPr>
                      <w:rFonts w:cstheme="minorHAnsi"/>
                    </w:rPr>
                    <w:t xml:space="preserve"> look at this from a bigger picture</w:t>
                  </w:r>
                  <w:proofErr w:type="gramStart"/>
                  <w:r w:rsidR="008D4953">
                    <w:rPr>
                      <w:rFonts w:cstheme="minorHAnsi"/>
                    </w:rPr>
                    <w:t xml:space="preserve">, </w:t>
                  </w:r>
                  <w:r>
                    <w:rPr>
                      <w:rFonts w:cstheme="minorHAnsi"/>
                    </w:rPr>
                    <w:t xml:space="preserve"> and</w:t>
                  </w:r>
                  <w:proofErr w:type="gramEnd"/>
                  <w:r>
                    <w:rPr>
                      <w:rFonts w:cstheme="minorHAnsi"/>
                    </w:rPr>
                    <w:t xml:space="preserve"> seeing if</w:t>
                  </w:r>
                  <w:r w:rsidR="008D4953">
                    <w:rPr>
                      <w:rFonts w:cstheme="minorHAnsi"/>
                    </w:rPr>
                    <w:t xml:space="preserve"> leadership training </w:t>
                  </w:r>
                  <w:r>
                    <w:rPr>
                      <w:rFonts w:cstheme="minorHAnsi"/>
                    </w:rPr>
                    <w:t>would be a</w:t>
                  </w:r>
                  <w:r w:rsidR="008D4953">
                    <w:rPr>
                      <w:rFonts w:cstheme="minorHAnsi"/>
                    </w:rPr>
                    <w:t xml:space="preserve"> necessary</w:t>
                  </w:r>
                  <w:r>
                    <w:rPr>
                      <w:rFonts w:cstheme="minorHAnsi"/>
                    </w:rPr>
                    <w:t xml:space="preserve"> component of a state-specific model that will come out of MPOC. However, provider fatigue and burnout is an issue. Judiann said that they have focus some of the trainings on resiliency, since it is becoming a</w:t>
                  </w:r>
                  <w:r w:rsidR="008D4953">
                    <w:rPr>
                      <w:rFonts w:cstheme="minorHAnsi"/>
                    </w:rPr>
                    <w:t xml:space="preserve"> </w:t>
                  </w:r>
                  <w:r w:rsidR="00D13D10">
                    <w:rPr>
                      <w:rFonts w:cstheme="minorHAnsi"/>
                    </w:rPr>
                    <w:t>“</w:t>
                  </w:r>
                  <w:r w:rsidR="008D4953">
                    <w:rPr>
                      <w:rFonts w:cstheme="minorHAnsi"/>
                    </w:rPr>
                    <w:t>fourth leg</w:t>
                  </w:r>
                  <w:r w:rsidR="00D13D10">
                    <w:rPr>
                      <w:rFonts w:cstheme="minorHAnsi"/>
                    </w:rPr>
                    <w:t>” of triple aim so it has been</w:t>
                  </w:r>
                  <w:r w:rsidR="008D4953">
                    <w:rPr>
                      <w:rFonts w:cstheme="minorHAnsi"/>
                    </w:rPr>
                    <w:t xml:space="preserve"> embedded that in our SIM project as well. </w:t>
                  </w:r>
                </w:p>
                <w:p w:rsidR="008D4953" w:rsidRDefault="008D4953" w:rsidP="00926564">
                  <w:pPr>
                    <w:jc w:val="left"/>
                    <w:rPr>
                      <w:rFonts w:cstheme="minorHAnsi"/>
                    </w:rPr>
                  </w:pPr>
                </w:p>
                <w:p w:rsidR="00602E85" w:rsidRPr="00FB1C15" w:rsidRDefault="00602E85" w:rsidP="00926564">
                  <w:pPr>
                    <w:jc w:val="left"/>
                    <w:rPr>
                      <w:rFonts w:cstheme="minorHAnsi"/>
                    </w:rPr>
                  </w:pPr>
                </w:p>
              </w:tc>
            </w:tr>
          </w:tbl>
          <w:p w:rsidR="00AD4A53" w:rsidRPr="005E7D2E" w:rsidRDefault="00AD4A53" w:rsidP="0042664E">
            <w:pPr>
              <w:jc w:val="left"/>
              <w:rPr>
                <w:rFonts w:cstheme="minorHAnsi"/>
              </w:rPr>
            </w:pPr>
          </w:p>
        </w:tc>
        <w:tc>
          <w:tcPr>
            <w:tcW w:w="3784" w:type="dxa"/>
          </w:tcPr>
          <w:p w:rsidR="00A701D8" w:rsidRDefault="00A701D8" w:rsidP="003C31A9">
            <w:pPr>
              <w:jc w:val="left"/>
              <w:rPr>
                <w:rFonts w:cstheme="minorHAnsi"/>
              </w:rPr>
            </w:pPr>
          </w:p>
          <w:p w:rsidR="00407B9F" w:rsidRDefault="00407B9F" w:rsidP="003C31A9">
            <w:pPr>
              <w:jc w:val="left"/>
              <w:rPr>
                <w:rFonts w:cstheme="minorHAnsi"/>
              </w:rPr>
            </w:pPr>
            <w:r>
              <w:rPr>
                <w:rFonts w:cstheme="minorHAnsi"/>
              </w:rPr>
              <w:t xml:space="preserve"> </w:t>
            </w:r>
            <w:r w:rsidR="00D13D10">
              <w:rPr>
                <w:rFonts w:cstheme="minorHAnsi"/>
              </w:rPr>
              <w:t>Judiann will send the list of the team projects to SIM program staff for dissemination to the Steering Committee.</w:t>
            </w:r>
          </w:p>
        </w:tc>
      </w:tr>
      <w:tr w:rsidR="00224BA8" w:rsidRPr="00990D1F" w:rsidTr="00370D56">
        <w:tc>
          <w:tcPr>
            <w:tcW w:w="0" w:type="auto"/>
          </w:tcPr>
          <w:p w:rsidR="00926564" w:rsidRPr="00926564" w:rsidRDefault="00100AC5" w:rsidP="00926564">
            <w:pPr>
              <w:jc w:val="left"/>
              <w:rPr>
                <w:rFonts w:cstheme="minorHAnsi"/>
                <w:b/>
              </w:rPr>
            </w:pPr>
            <w:r>
              <w:rPr>
                <w:rFonts w:cstheme="minorHAnsi"/>
                <w:b/>
              </w:rPr>
              <w:t xml:space="preserve">   </w:t>
            </w:r>
          </w:p>
          <w:tbl>
            <w:tblPr>
              <w:tblW w:w="0" w:type="auto"/>
              <w:tblBorders>
                <w:top w:val="nil"/>
                <w:left w:val="nil"/>
                <w:bottom w:val="nil"/>
                <w:right w:val="nil"/>
              </w:tblBorders>
              <w:tblLook w:val="0000" w:firstRow="0" w:lastRow="0" w:firstColumn="0" w:lastColumn="0" w:noHBand="0" w:noVBand="0"/>
            </w:tblPr>
            <w:tblGrid>
              <w:gridCol w:w="2145"/>
            </w:tblGrid>
            <w:tr w:rsidR="00926564" w:rsidRPr="00926564">
              <w:trPr>
                <w:trHeight w:val="266"/>
              </w:trPr>
              <w:tc>
                <w:tcPr>
                  <w:tcW w:w="0" w:type="auto"/>
                </w:tcPr>
                <w:p w:rsidR="00926564" w:rsidRPr="00926564" w:rsidRDefault="00926564" w:rsidP="00926564">
                  <w:pPr>
                    <w:jc w:val="left"/>
                    <w:rPr>
                      <w:rFonts w:cstheme="minorHAnsi"/>
                      <w:b/>
                    </w:rPr>
                  </w:pPr>
                  <w:r w:rsidRPr="00926564">
                    <w:rPr>
                      <w:rFonts w:cstheme="minorHAnsi"/>
                      <w:b/>
                    </w:rPr>
                    <w:t xml:space="preserve"> </w:t>
                  </w:r>
                  <w:r w:rsidR="0042664E" w:rsidRPr="0042664E">
                    <w:rPr>
                      <w:rFonts w:cstheme="minorHAnsi"/>
                      <w:b/>
                    </w:rPr>
                    <w:t xml:space="preserve">4- SIM Evaluation Update </w:t>
                  </w:r>
                </w:p>
              </w:tc>
            </w:tr>
          </w:tbl>
          <w:p w:rsidR="00CB3767" w:rsidRPr="00990D1F" w:rsidRDefault="00CB3767" w:rsidP="00A347AD">
            <w:pPr>
              <w:jc w:val="left"/>
              <w:rPr>
                <w:rFonts w:cstheme="minorHAnsi"/>
                <w:b/>
              </w:rPr>
            </w:pPr>
          </w:p>
        </w:tc>
        <w:tc>
          <w:tcPr>
            <w:tcW w:w="8543" w:type="dxa"/>
          </w:tcPr>
          <w:tbl>
            <w:tblPr>
              <w:tblW w:w="0" w:type="auto"/>
              <w:tblBorders>
                <w:top w:val="nil"/>
                <w:left w:val="nil"/>
                <w:bottom w:val="nil"/>
                <w:right w:val="nil"/>
              </w:tblBorders>
              <w:tblLook w:val="0000" w:firstRow="0" w:lastRow="0" w:firstColumn="0" w:lastColumn="0" w:noHBand="0" w:noVBand="0"/>
            </w:tblPr>
            <w:tblGrid>
              <w:gridCol w:w="8327"/>
            </w:tblGrid>
            <w:tr w:rsidR="00B15ED5" w:rsidRPr="00296AC1" w:rsidTr="00524BB8">
              <w:trPr>
                <w:trHeight w:val="120"/>
              </w:trPr>
              <w:tc>
                <w:tcPr>
                  <w:tcW w:w="0" w:type="auto"/>
                </w:tcPr>
                <w:p w:rsidR="00B15ED5" w:rsidRPr="00296AC1" w:rsidRDefault="0042664E" w:rsidP="00524BB8">
                  <w:pPr>
                    <w:jc w:val="left"/>
                    <w:rPr>
                      <w:rFonts w:cstheme="minorHAnsi"/>
                      <w:i/>
                    </w:rPr>
                  </w:pPr>
                  <w:r w:rsidRPr="0042664E">
                    <w:rPr>
                      <w:rFonts w:cstheme="minorHAnsi"/>
                      <w:i/>
                    </w:rPr>
                    <w:t xml:space="preserve">Objective:  Review updated SIM Dashboard and evaluation activities, and </w:t>
                  </w:r>
                  <w:proofErr w:type="gramStart"/>
                  <w:r w:rsidRPr="0042664E">
                    <w:rPr>
                      <w:rFonts w:cstheme="minorHAnsi"/>
                      <w:i/>
                    </w:rPr>
                    <w:t>provide</w:t>
                  </w:r>
                  <w:proofErr w:type="gramEnd"/>
                  <w:r w:rsidRPr="0042664E">
                    <w:rPr>
                      <w:rFonts w:cstheme="minorHAnsi"/>
                      <w:i/>
                    </w:rPr>
                    <w:t xml:space="preserve"> a brief update on the recalculation of the Fragmented Care Index.  Provide evaluation report summary. </w:t>
                  </w:r>
                </w:p>
              </w:tc>
            </w:tr>
          </w:tbl>
          <w:p w:rsidR="00926564" w:rsidRPr="00926564" w:rsidRDefault="00926564" w:rsidP="00926564">
            <w:pPr>
              <w:jc w:val="left"/>
              <w:rPr>
                <w:rFonts w:cstheme="minorHAnsi"/>
                <w:i/>
              </w:rPr>
            </w:pPr>
          </w:p>
          <w:p w:rsidR="00ED47A5" w:rsidRDefault="008D4953" w:rsidP="009F234D">
            <w:pPr>
              <w:jc w:val="left"/>
              <w:rPr>
                <w:rFonts w:cstheme="minorHAnsi"/>
              </w:rPr>
            </w:pPr>
            <w:r>
              <w:rPr>
                <w:rFonts w:cstheme="minorHAnsi"/>
              </w:rPr>
              <w:t xml:space="preserve">Jay said they were there to provide evaluation update, an update on FCI, and the dashboard update. </w:t>
            </w:r>
            <w:r w:rsidR="00D13D10">
              <w:rPr>
                <w:rFonts w:cstheme="minorHAnsi"/>
              </w:rPr>
              <w:t>It has b</w:t>
            </w:r>
            <w:r>
              <w:rPr>
                <w:rFonts w:cstheme="minorHAnsi"/>
              </w:rPr>
              <w:t>een a busy few months updating and finalizing surveys for consumers and providers/stakeholders, trying to really f</w:t>
            </w:r>
            <w:r w:rsidR="00D13D10">
              <w:rPr>
                <w:rFonts w:cstheme="minorHAnsi"/>
              </w:rPr>
              <w:t>ocus on specific interventions and deciding what they really want to drill into</w:t>
            </w:r>
            <w:r>
              <w:rPr>
                <w:rFonts w:cstheme="minorHAnsi"/>
              </w:rPr>
              <w:t xml:space="preserve">. Surveyors have been regularly attending </w:t>
            </w:r>
            <w:proofErr w:type="spellStart"/>
            <w:r>
              <w:rPr>
                <w:rFonts w:cstheme="minorHAnsi"/>
              </w:rPr>
              <w:t>Eval</w:t>
            </w:r>
            <w:proofErr w:type="spellEnd"/>
            <w:r>
              <w:rPr>
                <w:rFonts w:cstheme="minorHAnsi"/>
              </w:rPr>
              <w:t xml:space="preserve"> Sub. Meetings. Provider surveys are being finalized now. Trying to focus in on how they are using some interventions and tools they have been provided through SIM. </w:t>
            </w:r>
            <w:r w:rsidR="009C693F">
              <w:rPr>
                <w:rFonts w:cstheme="minorHAnsi"/>
              </w:rPr>
              <w:t xml:space="preserve">Have worked through how the stakeholder interviews will go, doing focus groups with that. Will still do some of the general trends, but also focusing in on some special studies, that will allow us to ask some questions, mostly focused on </w:t>
            </w:r>
            <w:proofErr w:type="spellStart"/>
            <w:r w:rsidR="009C693F">
              <w:rPr>
                <w:rFonts w:cstheme="minorHAnsi"/>
              </w:rPr>
              <w:t>MaineCare</w:t>
            </w:r>
            <w:proofErr w:type="spellEnd"/>
            <w:r w:rsidR="009C693F">
              <w:rPr>
                <w:rFonts w:cstheme="minorHAnsi"/>
              </w:rPr>
              <w:t xml:space="preserve">. One study is looking at </w:t>
            </w:r>
            <w:r w:rsidR="00D13D10">
              <w:rPr>
                <w:rFonts w:cstheme="minorHAnsi"/>
              </w:rPr>
              <w:t>characteristics</w:t>
            </w:r>
            <w:r w:rsidR="009C693F">
              <w:rPr>
                <w:rFonts w:cstheme="minorHAnsi"/>
              </w:rPr>
              <w:t xml:space="preserve"> of members that are in the </w:t>
            </w:r>
            <w:proofErr w:type="spellStart"/>
            <w:r w:rsidR="009C693F">
              <w:rPr>
                <w:rFonts w:cstheme="minorHAnsi"/>
              </w:rPr>
              <w:t>MaineCare</w:t>
            </w:r>
            <w:proofErr w:type="spellEnd"/>
            <w:r w:rsidR="009C693F">
              <w:rPr>
                <w:rFonts w:cstheme="minorHAnsi"/>
              </w:rPr>
              <w:t xml:space="preserve"> interventions to see </w:t>
            </w:r>
            <w:r w:rsidR="00D13D10">
              <w:rPr>
                <w:rFonts w:cstheme="minorHAnsi"/>
              </w:rPr>
              <w:t xml:space="preserve">if there are </w:t>
            </w:r>
            <w:r w:rsidR="009C693F">
              <w:rPr>
                <w:rFonts w:cstheme="minorHAnsi"/>
              </w:rPr>
              <w:t>ones that drive outcomes more than others. They are not homogenous populations. Also want to pull together group of high performing BHHs and drill into what changes have been made in practice that have allowed them to get the</w:t>
            </w:r>
            <w:r w:rsidR="00D13D10">
              <w:rPr>
                <w:rFonts w:cstheme="minorHAnsi"/>
              </w:rPr>
              <w:t xml:space="preserve"> more </w:t>
            </w:r>
            <w:proofErr w:type="spellStart"/>
            <w:r w:rsidR="00D13D10">
              <w:rPr>
                <w:rFonts w:cstheme="minorHAnsi"/>
              </w:rPr>
              <w:t>desirec</w:t>
            </w:r>
            <w:proofErr w:type="spellEnd"/>
            <w:r w:rsidR="009C693F">
              <w:rPr>
                <w:rFonts w:cstheme="minorHAnsi"/>
              </w:rPr>
              <w:t xml:space="preserve"> outcomes</w:t>
            </w:r>
            <w:r w:rsidR="00D13D10">
              <w:rPr>
                <w:rFonts w:cstheme="minorHAnsi"/>
              </w:rPr>
              <w:t>.</w:t>
            </w:r>
            <w:r w:rsidR="009C693F">
              <w:rPr>
                <w:rFonts w:cstheme="minorHAnsi"/>
              </w:rPr>
              <w:t xml:space="preserve"> This will be done in focus groups as well. Plans around this are becoming more defined. </w:t>
            </w:r>
          </w:p>
          <w:p w:rsidR="009C693F" w:rsidRDefault="009C693F" w:rsidP="009F234D">
            <w:pPr>
              <w:jc w:val="left"/>
              <w:rPr>
                <w:rFonts w:cstheme="minorHAnsi"/>
              </w:rPr>
            </w:pPr>
          </w:p>
          <w:p w:rsidR="009C693F" w:rsidRDefault="00D13D10" w:rsidP="009F234D">
            <w:pPr>
              <w:jc w:val="left"/>
              <w:rPr>
                <w:rFonts w:cstheme="minorHAnsi"/>
              </w:rPr>
            </w:pPr>
            <w:r>
              <w:rPr>
                <w:rFonts w:cstheme="minorHAnsi"/>
              </w:rPr>
              <w:t>For FCI, there</w:t>
            </w:r>
            <w:r w:rsidR="009C693F">
              <w:rPr>
                <w:rFonts w:cstheme="minorHAnsi"/>
              </w:rPr>
              <w:t xml:space="preserve"> have had many robust discussions about that. </w:t>
            </w:r>
            <w:r>
              <w:rPr>
                <w:rFonts w:cstheme="minorHAnsi"/>
              </w:rPr>
              <w:t>A</w:t>
            </w:r>
            <w:r w:rsidR="009C693F">
              <w:rPr>
                <w:rFonts w:cstheme="minorHAnsi"/>
              </w:rPr>
              <w:t xml:space="preserve">fter </w:t>
            </w:r>
            <w:r>
              <w:rPr>
                <w:rFonts w:cstheme="minorHAnsi"/>
              </w:rPr>
              <w:t xml:space="preserve">the </w:t>
            </w:r>
            <w:r w:rsidR="009C693F">
              <w:rPr>
                <w:rFonts w:cstheme="minorHAnsi"/>
              </w:rPr>
              <w:t xml:space="preserve">last meeting, </w:t>
            </w:r>
            <w:r>
              <w:rPr>
                <w:rFonts w:cstheme="minorHAnsi"/>
              </w:rPr>
              <w:t>they</w:t>
            </w:r>
            <w:r w:rsidR="009C693F">
              <w:rPr>
                <w:rFonts w:cstheme="minorHAnsi"/>
              </w:rPr>
              <w:t xml:space="preserve"> had </w:t>
            </w:r>
            <w:r>
              <w:rPr>
                <w:rFonts w:cstheme="minorHAnsi"/>
              </w:rPr>
              <w:t>some discussions with evaluator</w:t>
            </w:r>
            <w:r w:rsidR="009C693F">
              <w:rPr>
                <w:rFonts w:cstheme="minorHAnsi"/>
              </w:rPr>
              <w:t xml:space="preserve"> to open up the hood on</w:t>
            </w:r>
            <w:r>
              <w:rPr>
                <w:rFonts w:cstheme="minorHAnsi"/>
              </w:rPr>
              <w:t xml:space="preserve"> the measure</w:t>
            </w:r>
            <w:r w:rsidR="009C693F">
              <w:rPr>
                <w:rFonts w:cstheme="minorHAnsi"/>
              </w:rPr>
              <w:t xml:space="preserve">. Muskie and Lewin had some discussions to verify that they had the data necessary to make any changes. Looking at ability to tweak the </w:t>
            </w:r>
            <w:r>
              <w:rPr>
                <w:rFonts w:cstheme="minorHAnsi"/>
              </w:rPr>
              <w:t>algorithms</w:t>
            </w:r>
            <w:r w:rsidR="009C693F">
              <w:rPr>
                <w:rFonts w:cstheme="minorHAnsi"/>
              </w:rPr>
              <w:t xml:space="preserve">, Muskie using billing providers and there are other issues with the way they are doing it as well. There is another methodology that uses locations. </w:t>
            </w:r>
            <w:r>
              <w:rPr>
                <w:rFonts w:cstheme="minorHAnsi"/>
              </w:rPr>
              <w:t>They</w:t>
            </w:r>
            <w:r w:rsidR="009C693F">
              <w:rPr>
                <w:rFonts w:cstheme="minorHAnsi"/>
              </w:rPr>
              <w:t xml:space="preserve"> are hoping to arrive at an in</w:t>
            </w:r>
            <w:r>
              <w:rPr>
                <w:rFonts w:cstheme="minorHAnsi"/>
              </w:rPr>
              <w:t>-</w:t>
            </w:r>
            <w:r w:rsidR="009C693F">
              <w:rPr>
                <w:rFonts w:cstheme="minorHAnsi"/>
              </w:rPr>
              <w:t>between type of measure and run numbers and compare those numbers to what we have. Jay said he would still like to use an FC</w:t>
            </w:r>
            <w:r>
              <w:rPr>
                <w:rFonts w:cstheme="minorHAnsi"/>
              </w:rPr>
              <w:t>I</w:t>
            </w:r>
            <w:r w:rsidR="009C693F">
              <w:rPr>
                <w:rFonts w:cstheme="minorHAnsi"/>
              </w:rPr>
              <w:t xml:space="preserve"> measure, it is important. They will continue to work on this and provide more information coming up.</w:t>
            </w:r>
            <w:r>
              <w:rPr>
                <w:rFonts w:cstheme="minorHAnsi"/>
              </w:rPr>
              <w:t xml:space="preserve"> However, FCI isn’t a focus area in the no-cost extension period of SIM as originally planned.</w:t>
            </w:r>
            <w:r w:rsidR="009C693F">
              <w:rPr>
                <w:rFonts w:cstheme="minorHAnsi"/>
              </w:rPr>
              <w:t xml:space="preserve"> </w:t>
            </w:r>
          </w:p>
          <w:p w:rsidR="009C693F" w:rsidRDefault="009C693F" w:rsidP="009F234D">
            <w:pPr>
              <w:jc w:val="left"/>
              <w:rPr>
                <w:rFonts w:cstheme="minorHAnsi"/>
              </w:rPr>
            </w:pPr>
          </w:p>
          <w:p w:rsidR="009C693F" w:rsidRDefault="00D13D10" w:rsidP="009F234D">
            <w:pPr>
              <w:jc w:val="left"/>
              <w:rPr>
                <w:rFonts w:cstheme="minorHAnsi"/>
              </w:rPr>
            </w:pPr>
            <w:r>
              <w:rPr>
                <w:rFonts w:cstheme="minorHAnsi"/>
              </w:rPr>
              <w:t xml:space="preserve">Jay then reviewed the updates that have been made to the </w:t>
            </w:r>
            <w:proofErr w:type="gramStart"/>
            <w:r>
              <w:rPr>
                <w:rFonts w:cstheme="minorHAnsi"/>
              </w:rPr>
              <w:t>Dashboard</w:t>
            </w:r>
            <w:r w:rsidR="008E6E28">
              <w:rPr>
                <w:rFonts w:cstheme="minorHAnsi"/>
              </w:rPr>
              <w:t>,</w:t>
            </w:r>
            <w:proofErr w:type="gramEnd"/>
            <w:r w:rsidR="008E6E28">
              <w:rPr>
                <w:rFonts w:cstheme="minorHAnsi"/>
              </w:rPr>
              <w:t xml:space="preserve"> </w:t>
            </w:r>
            <w:r>
              <w:rPr>
                <w:rFonts w:cstheme="minorHAnsi"/>
              </w:rPr>
              <w:t>they</w:t>
            </w:r>
            <w:r w:rsidR="008E6E28">
              <w:rPr>
                <w:rFonts w:cstheme="minorHAnsi"/>
              </w:rPr>
              <w:t xml:space="preserve"> worked with CMS and Medicare around establishing targets for Medicare population. Those targets have been included. Gray circles are due to some measures don’t apply to old people. Targets for commercials are not there because they did not endorse targets. But the data is in there, which is still valuable to use as comparison. </w:t>
            </w:r>
          </w:p>
          <w:p w:rsidR="00AA1764" w:rsidRPr="00FA1DD9" w:rsidRDefault="00AA1764" w:rsidP="00BD157A">
            <w:pPr>
              <w:jc w:val="left"/>
              <w:rPr>
                <w:rFonts w:cstheme="minorHAnsi"/>
              </w:rPr>
            </w:pPr>
          </w:p>
        </w:tc>
        <w:tc>
          <w:tcPr>
            <w:tcW w:w="3784" w:type="dxa"/>
          </w:tcPr>
          <w:p w:rsidR="006B3862" w:rsidRPr="00990D1F" w:rsidRDefault="006B3862" w:rsidP="00D67382">
            <w:pPr>
              <w:jc w:val="left"/>
              <w:rPr>
                <w:rFonts w:cstheme="minorHAnsi"/>
              </w:rPr>
            </w:pPr>
          </w:p>
        </w:tc>
      </w:tr>
      <w:tr w:rsidR="00224BA8" w:rsidRPr="00990D1F" w:rsidTr="00370D56">
        <w:tc>
          <w:tcPr>
            <w:tcW w:w="0" w:type="auto"/>
          </w:tcPr>
          <w:tbl>
            <w:tblPr>
              <w:tblW w:w="0" w:type="auto"/>
              <w:tblBorders>
                <w:top w:val="nil"/>
                <w:left w:val="nil"/>
                <w:bottom w:val="nil"/>
                <w:right w:val="nil"/>
              </w:tblBorders>
              <w:tblLook w:val="0000" w:firstRow="0" w:lastRow="0" w:firstColumn="0" w:lastColumn="0" w:noHBand="0" w:noVBand="0"/>
            </w:tblPr>
            <w:tblGrid>
              <w:gridCol w:w="2145"/>
            </w:tblGrid>
            <w:tr w:rsidR="00D00B89" w:rsidRPr="00D00B89">
              <w:trPr>
                <w:trHeight w:val="120"/>
              </w:trPr>
              <w:tc>
                <w:tcPr>
                  <w:tcW w:w="0" w:type="auto"/>
                </w:tcPr>
                <w:p w:rsidR="00926564" w:rsidRPr="00926564" w:rsidRDefault="00926564" w:rsidP="00926564">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1929"/>
                  </w:tblGrid>
                  <w:tr w:rsidR="00926564" w:rsidRPr="00926564">
                    <w:trPr>
                      <w:trHeight w:val="540"/>
                    </w:trPr>
                    <w:tc>
                      <w:tcPr>
                        <w:tcW w:w="0" w:type="auto"/>
                      </w:tcPr>
                      <w:p w:rsidR="00926564" w:rsidRPr="00926564" w:rsidRDefault="0042664E" w:rsidP="00926564">
                        <w:pPr>
                          <w:jc w:val="left"/>
                          <w:rPr>
                            <w:rFonts w:cstheme="minorHAnsi"/>
                            <w:b/>
                          </w:rPr>
                        </w:pPr>
                        <w:r w:rsidRPr="0042664E">
                          <w:rPr>
                            <w:rFonts w:cstheme="minorHAnsi"/>
                            <w:b/>
                          </w:rPr>
                          <w:t xml:space="preserve">5- Subcommittee Updates </w:t>
                        </w:r>
                      </w:p>
                    </w:tc>
                  </w:tr>
                </w:tbl>
                <w:p w:rsidR="00D00B89" w:rsidRPr="00D00B89" w:rsidRDefault="00D00B89" w:rsidP="003649D9">
                  <w:pPr>
                    <w:jc w:val="left"/>
                    <w:rPr>
                      <w:rFonts w:cstheme="minorHAnsi"/>
                      <w:b/>
                    </w:rPr>
                  </w:pPr>
                  <w:r w:rsidRPr="00D00B89">
                    <w:rPr>
                      <w:rFonts w:cstheme="minorHAnsi"/>
                      <w:b/>
                    </w:rPr>
                    <w:t xml:space="preserve"> </w:t>
                  </w:r>
                </w:p>
              </w:tc>
            </w:tr>
          </w:tbl>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8543" w:type="dxa"/>
          </w:tcPr>
          <w:tbl>
            <w:tblPr>
              <w:tblW w:w="0" w:type="auto"/>
              <w:tblBorders>
                <w:top w:val="nil"/>
                <w:left w:val="nil"/>
                <w:bottom w:val="nil"/>
                <w:right w:val="nil"/>
              </w:tblBorders>
              <w:tblLook w:val="0000" w:firstRow="0" w:lastRow="0" w:firstColumn="0" w:lastColumn="0" w:noHBand="0" w:noVBand="0"/>
            </w:tblPr>
            <w:tblGrid>
              <w:gridCol w:w="8327"/>
            </w:tblGrid>
            <w:tr w:rsidR="001435B3">
              <w:trPr>
                <w:trHeight w:val="266"/>
              </w:trPr>
              <w:tc>
                <w:tcPr>
                  <w:tcW w:w="0" w:type="auto"/>
                </w:tcPr>
                <w:tbl>
                  <w:tblPr>
                    <w:tblW w:w="0" w:type="auto"/>
                    <w:tblBorders>
                      <w:top w:val="nil"/>
                      <w:left w:val="nil"/>
                      <w:bottom w:val="nil"/>
                      <w:right w:val="nil"/>
                    </w:tblBorders>
                    <w:tblLook w:val="0000" w:firstRow="0" w:lastRow="0" w:firstColumn="0" w:lastColumn="0" w:noHBand="0" w:noVBand="0"/>
                  </w:tblPr>
                  <w:tblGrid>
                    <w:gridCol w:w="8111"/>
                  </w:tblGrid>
                  <w:tr w:rsidR="00926564" w:rsidRPr="00926564">
                    <w:trPr>
                      <w:trHeight w:val="922"/>
                    </w:trPr>
                    <w:tc>
                      <w:tcPr>
                        <w:tcW w:w="0" w:type="auto"/>
                      </w:tcPr>
                      <w:p w:rsidR="00296AC1" w:rsidRPr="00296AC1" w:rsidRDefault="0042664E" w:rsidP="00296AC1">
                        <w:pPr>
                          <w:pStyle w:val="Default"/>
                          <w:rPr>
                            <w:rFonts w:eastAsia="Calibri"/>
                            <w:i/>
                          </w:rPr>
                        </w:pPr>
                        <w:r w:rsidRPr="0042664E">
                          <w:rPr>
                            <w:rFonts w:eastAsia="Calibri"/>
                            <w:i/>
                          </w:rPr>
                          <w:t xml:space="preserve">Objective: Provide feedback on SIM subcommittee work and next steps </w:t>
                        </w:r>
                      </w:p>
                      <w:tbl>
                        <w:tblPr>
                          <w:tblW w:w="0" w:type="auto"/>
                          <w:tblBorders>
                            <w:top w:val="nil"/>
                            <w:left w:val="nil"/>
                            <w:bottom w:val="nil"/>
                            <w:right w:val="nil"/>
                          </w:tblBorders>
                          <w:tblLook w:val="0000" w:firstRow="0" w:lastRow="0" w:firstColumn="0" w:lastColumn="0" w:noHBand="0" w:noVBand="0"/>
                        </w:tblPr>
                        <w:tblGrid>
                          <w:gridCol w:w="222"/>
                        </w:tblGrid>
                        <w:tr w:rsidR="00296AC1" w:rsidRPr="00296AC1">
                          <w:trPr>
                            <w:trHeight w:val="412"/>
                          </w:trPr>
                          <w:tc>
                            <w:tcPr>
                              <w:tcW w:w="0" w:type="auto"/>
                            </w:tcPr>
                            <w:p w:rsidR="00296AC1" w:rsidRPr="00296AC1" w:rsidRDefault="00296AC1" w:rsidP="00296AC1">
                              <w:pPr>
                                <w:pStyle w:val="Default"/>
                                <w:rPr>
                                  <w:rFonts w:eastAsia="Calibri"/>
                                  <w:i/>
                                </w:rPr>
                              </w:pPr>
                            </w:p>
                          </w:tc>
                        </w:tr>
                      </w:tbl>
                      <w:p w:rsidR="00926564" w:rsidRDefault="008E6E28" w:rsidP="00926564">
                        <w:pPr>
                          <w:pStyle w:val="Default"/>
                          <w:rPr>
                            <w:rFonts w:eastAsia="Calibri"/>
                          </w:rPr>
                        </w:pPr>
                        <w:r>
                          <w:rPr>
                            <w:rFonts w:eastAsia="Calibri"/>
                          </w:rPr>
                          <w:t>Frank provide</w:t>
                        </w:r>
                        <w:r w:rsidR="00360B61">
                          <w:rPr>
                            <w:rFonts w:eastAsia="Calibri"/>
                          </w:rPr>
                          <w:t>d</w:t>
                        </w:r>
                        <w:r>
                          <w:rPr>
                            <w:rFonts w:eastAsia="Calibri"/>
                          </w:rPr>
                          <w:t xml:space="preserve"> updates on the work of the various committees. PTE Behavioral Health group has been focused on proceeding with case management measures, </w:t>
                        </w:r>
                        <w:r w:rsidR="00360B61">
                          <w:rPr>
                            <w:rFonts w:eastAsia="Calibri"/>
                          </w:rPr>
                          <w:t>which is a service that</w:t>
                        </w:r>
                        <w:r>
                          <w:rPr>
                            <w:rFonts w:eastAsia="Calibri"/>
                          </w:rPr>
                          <w:t xml:space="preserve"> has significant impact on </w:t>
                        </w:r>
                        <w:proofErr w:type="spellStart"/>
                        <w:r>
                          <w:rPr>
                            <w:rFonts w:eastAsia="Calibri"/>
                          </w:rPr>
                          <w:t>MaineCare</w:t>
                        </w:r>
                        <w:proofErr w:type="spellEnd"/>
                        <w:r>
                          <w:rPr>
                            <w:rFonts w:eastAsia="Calibri"/>
                          </w:rPr>
                          <w:t xml:space="preserve"> population. Another area of focus is med management. Not sure exactly what the timeline is, case managers are slightly ahead of med managers, and targeted for 2017. </w:t>
                        </w:r>
                      </w:p>
                      <w:p w:rsidR="008E6E28" w:rsidRDefault="008E6E28" w:rsidP="00926564">
                        <w:pPr>
                          <w:pStyle w:val="Default"/>
                          <w:rPr>
                            <w:rFonts w:eastAsia="Calibri"/>
                          </w:rPr>
                        </w:pPr>
                      </w:p>
                      <w:p w:rsidR="008E6E28" w:rsidRDefault="00F52637" w:rsidP="00926564">
                        <w:pPr>
                          <w:pStyle w:val="Default"/>
                          <w:rPr>
                            <w:rFonts w:eastAsia="Calibri"/>
                          </w:rPr>
                        </w:pPr>
                        <w:r>
                          <w:rPr>
                            <w:rFonts w:eastAsia="Calibri"/>
                          </w:rPr>
                          <w:t>Payment Reform has been discussing CPC+ and</w:t>
                        </w:r>
                        <w:r w:rsidR="00360B61">
                          <w:rPr>
                            <w:rFonts w:eastAsia="Calibri"/>
                          </w:rPr>
                          <w:t xml:space="preserve"> ideas for a</w:t>
                        </w:r>
                        <w:r>
                          <w:rPr>
                            <w:rFonts w:eastAsia="Calibri"/>
                          </w:rPr>
                          <w:t xml:space="preserve"> Maine specific model and also trying to get people acclimated to MACRA and its implications moving forward. Trying to figure out which one people most support, and agreement seemed to be that CPC+ was most viable. Seems like that opportunity most people gravitate towards but it</w:t>
                        </w:r>
                        <w:r w:rsidR="00F24D0B">
                          <w:rPr>
                            <w:rFonts w:eastAsia="Calibri"/>
                          </w:rPr>
                          <w:t>’</w:t>
                        </w:r>
                        <w:r>
                          <w:rPr>
                            <w:rFonts w:eastAsia="Calibri"/>
                          </w:rPr>
                          <w:t>s important to pursue other avenue as well.</w:t>
                        </w:r>
                      </w:p>
                      <w:p w:rsidR="00F52637" w:rsidRDefault="00F52637" w:rsidP="00926564">
                        <w:pPr>
                          <w:pStyle w:val="Default"/>
                          <w:rPr>
                            <w:rFonts w:eastAsia="Calibri"/>
                          </w:rPr>
                        </w:pPr>
                      </w:p>
                      <w:p w:rsidR="00F52637" w:rsidRDefault="00F24D0B" w:rsidP="00926564">
                        <w:pPr>
                          <w:pStyle w:val="Default"/>
                          <w:rPr>
                            <w:rFonts w:eastAsia="Calibri"/>
                          </w:rPr>
                        </w:pPr>
                        <w:r>
                          <w:rPr>
                            <w:rFonts w:eastAsia="Calibri"/>
                          </w:rPr>
                          <w:t>Lisa Tuttle said that they have been aligning DSR work with</w:t>
                        </w:r>
                        <w:r w:rsidR="00F52637">
                          <w:rPr>
                            <w:rFonts w:eastAsia="Calibri"/>
                          </w:rPr>
                          <w:t xml:space="preserve"> MPOC work, payment reform was risk identified since beginning of DSR. </w:t>
                        </w:r>
                        <w:r>
                          <w:rPr>
                            <w:rFonts w:eastAsia="Calibri"/>
                          </w:rPr>
                          <w:t>The</w:t>
                        </w:r>
                        <w:r w:rsidR="00F52637">
                          <w:rPr>
                            <w:rFonts w:eastAsia="Calibri"/>
                          </w:rPr>
                          <w:t xml:space="preserve"> meetings have been moving around a little bit, they wanted to continue to meet in person and have them listen in on MPOC meetings. Trying to balance that out. Last meeting had update on CHW pilot, and talking through care coordination work, a need for an electronic shared care plan was brought up again. Important to keep up with work HIN is trying to do, that is not funded through SIM. </w:t>
                        </w:r>
                      </w:p>
                      <w:p w:rsidR="00F52637" w:rsidRPr="008E6E28" w:rsidRDefault="00F52637" w:rsidP="00926564">
                        <w:pPr>
                          <w:pStyle w:val="Default"/>
                          <w:rPr>
                            <w:rFonts w:eastAsia="Calibri"/>
                          </w:rPr>
                        </w:pPr>
                        <w:r>
                          <w:rPr>
                            <w:rFonts w:eastAsia="Calibri"/>
                          </w:rPr>
                          <w:t xml:space="preserve">Also identified some healthcare provider risks, practices loosing providers and/or care managers. Have been working with Gloria to frame up this risk. Also been trying to make sense of CMS opportunities. </w:t>
                        </w:r>
                      </w:p>
                    </w:tc>
                  </w:tr>
                </w:tbl>
                <w:p w:rsidR="001A155F" w:rsidRDefault="001A155F" w:rsidP="000D515E">
                  <w:pPr>
                    <w:pStyle w:val="Default"/>
                    <w:rPr>
                      <w:sz w:val="23"/>
                      <w:szCs w:val="23"/>
                    </w:rPr>
                  </w:pPr>
                </w:p>
              </w:tc>
            </w:tr>
            <w:tr w:rsidR="00E47EDF">
              <w:trPr>
                <w:trHeight w:val="266"/>
              </w:trPr>
              <w:tc>
                <w:tcPr>
                  <w:tcW w:w="0" w:type="auto"/>
                </w:tcPr>
                <w:p w:rsidR="00BE7219" w:rsidRPr="00E47EDF" w:rsidRDefault="00BE7219" w:rsidP="0042664E">
                  <w:pPr>
                    <w:pStyle w:val="Default"/>
                    <w:rPr>
                      <w:rFonts w:eastAsia="Calibri"/>
                    </w:rPr>
                  </w:pPr>
                  <w:r>
                    <w:rPr>
                      <w:rFonts w:eastAsia="Calibri"/>
                    </w:rPr>
                    <w:t xml:space="preserve"> </w:t>
                  </w:r>
                </w:p>
              </w:tc>
            </w:tr>
            <w:tr w:rsidR="001435B3">
              <w:trPr>
                <w:trHeight w:val="266"/>
              </w:trPr>
              <w:tc>
                <w:tcPr>
                  <w:tcW w:w="0" w:type="auto"/>
                </w:tcPr>
                <w:p w:rsidR="001435B3" w:rsidRDefault="001435B3" w:rsidP="00EA23D0">
                  <w:pPr>
                    <w:pStyle w:val="Default"/>
                    <w:rPr>
                      <w:sz w:val="23"/>
                      <w:szCs w:val="23"/>
                    </w:rPr>
                  </w:pPr>
                  <w:r>
                    <w:rPr>
                      <w:sz w:val="23"/>
                      <w:szCs w:val="23"/>
                    </w:rPr>
                    <w:t xml:space="preserve"> </w:t>
                  </w:r>
                </w:p>
              </w:tc>
            </w:tr>
          </w:tbl>
          <w:p w:rsidR="00601A73" w:rsidRDefault="00601A73" w:rsidP="00926564">
            <w:pPr>
              <w:autoSpaceDE w:val="0"/>
              <w:autoSpaceDN w:val="0"/>
              <w:jc w:val="left"/>
              <w:rPr>
                <w:rFonts w:cstheme="minorHAnsi"/>
              </w:rPr>
            </w:pPr>
          </w:p>
          <w:p w:rsidR="00601A73" w:rsidRPr="00142560" w:rsidRDefault="00601A73" w:rsidP="00926564">
            <w:pPr>
              <w:autoSpaceDE w:val="0"/>
              <w:autoSpaceDN w:val="0"/>
              <w:jc w:val="left"/>
              <w:rPr>
                <w:rFonts w:cstheme="minorHAnsi"/>
              </w:rPr>
            </w:pPr>
          </w:p>
        </w:tc>
        <w:tc>
          <w:tcPr>
            <w:tcW w:w="3784" w:type="dxa"/>
          </w:tcPr>
          <w:p w:rsidR="008E0FE6" w:rsidRDefault="008E0FE6" w:rsidP="00B57A9B">
            <w:pPr>
              <w:jc w:val="left"/>
              <w:rPr>
                <w:rFonts w:cstheme="minorHAnsi"/>
              </w:rPr>
            </w:pPr>
          </w:p>
          <w:p w:rsidR="00586699" w:rsidRPr="00EE484F" w:rsidRDefault="00586699" w:rsidP="00D67382">
            <w:pPr>
              <w:jc w:val="left"/>
              <w:rPr>
                <w:rFonts w:cstheme="minorHAnsi"/>
              </w:rPr>
            </w:pPr>
          </w:p>
        </w:tc>
      </w:tr>
      <w:tr w:rsidR="00FE41F1" w:rsidRPr="00990D1F" w:rsidTr="00370D56">
        <w:tc>
          <w:tcPr>
            <w:tcW w:w="0" w:type="auto"/>
          </w:tcPr>
          <w:p w:rsidR="00FE41F1" w:rsidRPr="00FE41F1" w:rsidRDefault="00FE41F1" w:rsidP="00FE41F1">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2141"/>
            </w:tblGrid>
            <w:tr w:rsidR="00FE41F1" w:rsidRPr="00FE41F1">
              <w:trPr>
                <w:trHeight w:val="120"/>
              </w:trPr>
              <w:tc>
                <w:tcPr>
                  <w:tcW w:w="0" w:type="auto"/>
                </w:tcPr>
                <w:p w:rsidR="00FE41F1" w:rsidRPr="00FE41F1" w:rsidRDefault="0042664E" w:rsidP="00FE41F1">
                  <w:pPr>
                    <w:jc w:val="left"/>
                    <w:rPr>
                      <w:rFonts w:cstheme="minorHAnsi"/>
                      <w:b/>
                    </w:rPr>
                  </w:pPr>
                  <w:r w:rsidRPr="0042664E">
                    <w:rPr>
                      <w:rFonts w:cstheme="minorHAnsi"/>
                      <w:b/>
                    </w:rPr>
                    <w:t>6 –  Clinical Data Risk</w:t>
                  </w:r>
                </w:p>
              </w:tc>
            </w:tr>
          </w:tbl>
          <w:p w:rsidR="00FE41F1" w:rsidRPr="00926564" w:rsidRDefault="00FE41F1" w:rsidP="00926564">
            <w:pPr>
              <w:jc w:val="left"/>
              <w:rPr>
                <w:rFonts w:cstheme="minorHAnsi"/>
                <w:b/>
              </w:rPr>
            </w:pPr>
          </w:p>
        </w:tc>
        <w:tc>
          <w:tcPr>
            <w:tcW w:w="8543" w:type="dxa"/>
          </w:tcPr>
          <w:tbl>
            <w:tblPr>
              <w:tblW w:w="0" w:type="auto"/>
              <w:tblBorders>
                <w:top w:val="nil"/>
                <w:left w:val="nil"/>
                <w:bottom w:val="nil"/>
                <w:right w:val="nil"/>
              </w:tblBorders>
              <w:tblLook w:val="0000" w:firstRow="0" w:lastRow="0" w:firstColumn="0" w:lastColumn="0" w:noHBand="0" w:noVBand="0"/>
            </w:tblPr>
            <w:tblGrid>
              <w:gridCol w:w="8327"/>
            </w:tblGrid>
            <w:tr w:rsidR="00FE41F1" w:rsidRPr="00FE41F1">
              <w:trPr>
                <w:trHeight w:val="120"/>
              </w:trPr>
              <w:tc>
                <w:tcPr>
                  <w:tcW w:w="0" w:type="auto"/>
                </w:tcPr>
                <w:p w:rsidR="00296AC1" w:rsidRPr="00296AC1" w:rsidRDefault="0042664E" w:rsidP="00296AC1">
                  <w:pPr>
                    <w:pStyle w:val="Default"/>
                    <w:rPr>
                      <w:rFonts w:eastAsia="Calibri"/>
                      <w:i/>
                    </w:rPr>
                  </w:pPr>
                  <w:r w:rsidRPr="0042664E">
                    <w:rPr>
                      <w:rFonts w:eastAsia="Calibri"/>
                      <w:i/>
                    </w:rPr>
                    <w:t xml:space="preserve">Objective: Review the risk to the SIM evaluation due to the lack of clinical data </w:t>
                  </w:r>
                  <w:r w:rsidR="00FE41F1" w:rsidRPr="00FE41F1">
                    <w:rPr>
                      <w:rFonts w:eastAsia="Calibri"/>
                      <w:i/>
                    </w:rP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296AC1" w:rsidRPr="00296AC1">
                    <w:trPr>
                      <w:trHeight w:val="287"/>
                    </w:trPr>
                    <w:tc>
                      <w:tcPr>
                        <w:tcW w:w="0" w:type="auto"/>
                      </w:tcPr>
                      <w:p w:rsidR="00296AC1" w:rsidRPr="00296AC1" w:rsidRDefault="00296AC1" w:rsidP="005E2194">
                        <w:pPr>
                          <w:pStyle w:val="Default"/>
                          <w:rPr>
                            <w:rFonts w:eastAsia="Calibri"/>
                            <w:i/>
                          </w:rPr>
                        </w:pPr>
                        <w:r w:rsidRPr="00296AC1">
                          <w:rPr>
                            <w:rFonts w:eastAsia="Calibri"/>
                            <w:i/>
                          </w:rPr>
                          <w:t xml:space="preserve"> </w:t>
                        </w:r>
                      </w:p>
                    </w:tc>
                  </w:tr>
                </w:tbl>
                <w:p w:rsidR="00FE41F1" w:rsidRPr="00FE41F1" w:rsidRDefault="00FE41F1" w:rsidP="00FE41F1">
                  <w:pPr>
                    <w:pStyle w:val="Default"/>
                    <w:rPr>
                      <w:rFonts w:eastAsia="Calibri"/>
                      <w:i/>
                    </w:rPr>
                  </w:pPr>
                </w:p>
              </w:tc>
            </w:tr>
            <w:tr w:rsidR="00F52637" w:rsidRPr="00FE41F1">
              <w:trPr>
                <w:trHeight w:val="120"/>
              </w:trPr>
              <w:tc>
                <w:tcPr>
                  <w:tcW w:w="0" w:type="auto"/>
                </w:tcPr>
                <w:p w:rsidR="00F52637" w:rsidRDefault="00F52637" w:rsidP="00296AC1">
                  <w:pPr>
                    <w:pStyle w:val="Default"/>
                    <w:rPr>
                      <w:rFonts w:eastAsia="Calibri"/>
                      <w:i/>
                    </w:rPr>
                  </w:pPr>
                </w:p>
                <w:p w:rsidR="00F52637" w:rsidRDefault="00F52637" w:rsidP="00296AC1">
                  <w:pPr>
                    <w:pStyle w:val="Default"/>
                    <w:rPr>
                      <w:rFonts w:eastAsia="Calibri"/>
                    </w:rPr>
                  </w:pPr>
                  <w:r>
                    <w:rPr>
                      <w:rFonts w:eastAsia="Calibri"/>
                    </w:rPr>
                    <w:t xml:space="preserve">Jay said that this is an awareness thing, the issue of capturing clinical data. There were HH and BHH clinical data reporting to CMS, not a risk necessarily to evaluation. </w:t>
                  </w:r>
                  <w:proofErr w:type="spellStart"/>
                  <w:r>
                    <w:rPr>
                      <w:rFonts w:eastAsia="Calibri"/>
                    </w:rPr>
                    <w:t>MaineCare</w:t>
                  </w:r>
                  <w:proofErr w:type="spellEnd"/>
                  <w:r>
                    <w:rPr>
                      <w:rFonts w:eastAsia="Calibri"/>
                    </w:rPr>
                    <w:t xml:space="preserve"> is working through how to meet those reporting requirements.  The bigger i</w:t>
                  </w:r>
                  <w:r w:rsidR="00F24D0B">
                    <w:rPr>
                      <w:rFonts w:eastAsia="Calibri"/>
                    </w:rPr>
                    <w:t xml:space="preserve">ssue is how to </w:t>
                  </w:r>
                  <w:r>
                    <w:rPr>
                      <w:rFonts w:eastAsia="Calibri"/>
                    </w:rPr>
                    <w:t xml:space="preserve">move forward with healthcare reform, the ability to capture that type of data is so important. There have been some discussions with HIN around that. </w:t>
                  </w:r>
                </w:p>
                <w:p w:rsidR="00F52637" w:rsidRDefault="00F52637" w:rsidP="00296AC1">
                  <w:pPr>
                    <w:pStyle w:val="Default"/>
                    <w:rPr>
                      <w:rFonts w:eastAsia="Calibri"/>
                    </w:rPr>
                  </w:pPr>
                </w:p>
                <w:p w:rsidR="00F52637" w:rsidRDefault="00F52637" w:rsidP="00296AC1">
                  <w:pPr>
                    <w:pStyle w:val="Default"/>
                    <w:rPr>
                      <w:rFonts w:eastAsia="Calibri"/>
                    </w:rPr>
                  </w:pPr>
                  <w:r>
                    <w:rPr>
                      <w:rFonts w:eastAsia="Calibri"/>
                    </w:rPr>
                    <w:t>Randy said that the risk is that lack of access to that data is a barrier to healthcare transformation.</w:t>
                  </w:r>
                </w:p>
                <w:p w:rsidR="00F52637" w:rsidRDefault="00F52637" w:rsidP="00296AC1">
                  <w:pPr>
                    <w:pStyle w:val="Default"/>
                    <w:rPr>
                      <w:rFonts w:eastAsia="Calibri"/>
                    </w:rPr>
                  </w:pPr>
                </w:p>
                <w:p w:rsidR="00F52637" w:rsidRDefault="00F24D0B" w:rsidP="00296AC1">
                  <w:pPr>
                    <w:pStyle w:val="Default"/>
                    <w:rPr>
                      <w:rFonts w:eastAsia="Calibri"/>
                    </w:rPr>
                  </w:pPr>
                  <w:r>
                    <w:rPr>
                      <w:rFonts w:eastAsia="Calibri"/>
                    </w:rPr>
                    <w:t>It was</w:t>
                  </w:r>
                  <w:r w:rsidR="00F52637">
                    <w:rPr>
                      <w:rFonts w:eastAsia="Calibri"/>
                    </w:rPr>
                    <w:t xml:space="preserve"> pointed out that that under CPC+ providers </w:t>
                  </w:r>
                  <w:proofErr w:type="gramStart"/>
                  <w:r w:rsidR="00F52637">
                    <w:rPr>
                      <w:rFonts w:eastAsia="Calibri"/>
                    </w:rPr>
                    <w:t>are</w:t>
                  </w:r>
                  <w:proofErr w:type="gramEnd"/>
                  <w:r w:rsidR="00F52637">
                    <w:rPr>
                      <w:rFonts w:eastAsia="Calibri"/>
                    </w:rPr>
                    <w:t xml:space="preserve"> required to capture some of that clinical data, something to consider moving forward. </w:t>
                  </w:r>
                </w:p>
                <w:p w:rsidR="00F52637" w:rsidRDefault="00F52637" w:rsidP="00296AC1">
                  <w:pPr>
                    <w:pStyle w:val="Default"/>
                    <w:rPr>
                      <w:rFonts w:eastAsia="Calibri"/>
                    </w:rPr>
                  </w:pPr>
                </w:p>
                <w:p w:rsidR="00F52637" w:rsidRDefault="00F24D0B" w:rsidP="00296AC1">
                  <w:pPr>
                    <w:pStyle w:val="Default"/>
                    <w:rPr>
                      <w:rFonts w:eastAsia="Calibri"/>
                    </w:rPr>
                  </w:pPr>
                  <w:r>
                    <w:rPr>
                      <w:rFonts w:eastAsia="Calibri"/>
                    </w:rPr>
                    <w:t>Randy said this</w:t>
                  </w:r>
                  <w:r w:rsidR="00F52637">
                    <w:rPr>
                      <w:rFonts w:eastAsia="Calibri"/>
                    </w:rPr>
                    <w:t xml:space="preserve"> will continue to be a discussion topic for SIM as long as we have a governance structure. </w:t>
                  </w:r>
                </w:p>
                <w:p w:rsidR="00F52637" w:rsidRDefault="00F52637" w:rsidP="00296AC1">
                  <w:pPr>
                    <w:pStyle w:val="Default"/>
                    <w:rPr>
                      <w:rFonts w:eastAsia="Calibri"/>
                    </w:rPr>
                  </w:pPr>
                </w:p>
                <w:p w:rsidR="00F52637" w:rsidRPr="00F52637" w:rsidRDefault="00F52637" w:rsidP="00296AC1">
                  <w:pPr>
                    <w:pStyle w:val="Default"/>
                    <w:rPr>
                      <w:rFonts w:eastAsia="Calibri"/>
                    </w:rPr>
                  </w:pPr>
                </w:p>
              </w:tc>
            </w:tr>
          </w:tbl>
          <w:p w:rsidR="00CD4176" w:rsidRPr="00CD4176" w:rsidRDefault="00CD4176" w:rsidP="0042664E">
            <w:pPr>
              <w:pStyle w:val="Default"/>
              <w:rPr>
                <w:rFonts w:eastAsia="Calibri"/>
              </w:rPr>
            </w:pPr>
          </w:p>
        </w:tc>
        <w:tc>
          <w:tcPr>
            <w:tcW w:w="3784" w:type="dxa"/>
          </w:tcPr>
          <w:p w:rsidR="00FE41F1" w:rsidRDefault="00FE41F1" w:rsidP="0042664E">
            <w:pPr>
              <w:jc w:val="left"/>
              <w:rPr>
                <w:rFonts w:cstheme="minorHAnsi"/>
              </w:rPr>
            </w:pPr>
          </w:p>
        </w:tc>
      </w:tr>
      <w:tr w:rsidR="00224BA8" w:rsidRPr="00990D1F" w:rsidTr="00370D56">
        <w:tc>
          <w:tcPr>
            <w:tcW w:w="0" w:type="auto"/>
          </w:tcPr>
          <w:p w:rsidR="00071563" w:rsidRPr="00CB456E" w:rsidRDefault="0042664E" w:rsidP="000D515E">
            <w:pPr>
              <w:jc w:val="left"/>
              <w:rPr>
                <w:rFonts w:cstheme="minorHAnsi"/>
                <w:b/>
              </w:rPr>
            </w:pPr>
            <w:r>
              <w:rPr>
                <w:rFonts w:cstheme="minorHAnsi"/>
                <w:b/>
              </w:rPr>
              <w:t>7</w:t>
            </w:r>
            <w:r w:rsidR="00A347AD" w:rsidRPr="00A347AD">
              <w:rPr>
                <w:rFonts w:cstheme="minorHAnsi"/>
                <w:b/>
              </w:rPr>
              <w:t>- Public Comment</w:t>
            </w:r>
          </w:p>
        </w:tc>
        <w:tc>
          <w:tcPr>
            <w:tcW w:w="8543" w:type="dxa"/>
          </w:tcPr>
          <w:p w:rsidR="00586699" w:rsidRDefault="00586699" w:rsidP="007F53DD">
            <w:pPr>
              <w:jc w:val="left"/>
              <w:rPr>
                <w:rFonts w:cstheme="minorHAnsi"/>
                <w:i/>
              </w:rPr>
            </w:pPr>
          </w:p>
          <w:p w:rsidR="00A47581" w:rsidRDefault="00F24D0B" w:rsidP="001E09CC">
            <w:pPr>
              <w:jc w:val="left"/>
              <w:rPr>
                <w:rFonts w:cstheme="minorHAnsi"/>
              </w:rPr>
            </w:pPr>
            <w:r>
              <w:rPr>
                <w:rFonts w:cstheme="minorHAnsi"/>
              </w:rPr>
              <w:t xml:space="preserve">There was a question about the future of the Steering Committee meeting, and whether there are </w:t>
            </w:r>
            <w:r w:rsidR="00114F0A">
              <w:rPr>
                <w:rFonts w:cstheme="minorHAnsi"/>
              </w:rPr>
              <w:t xml:space="preserve">any thoughts around whether to continue these meetings. </w:t>
            </w:r>
          </w:p>
          <w:p w:rsidR="00114F0A" w:rsidRDefault="00114F0A" w:rsidP="001E09CC">
            <w:pPr>
              <w:jc w:val="left"/>
              <w:rPr>
                <w:rFonts w:cstheme="minorHAnsi"/>
              </w:rPr>
            </w:pPr>
          </w:p>
          <w:p w:rsidR="00114F0A" w:rsidRDefault="00114F0A" w:rsidP="001E09CC">
            <w:pPr>
              <w:jc w:val="left"/>
              <w:rPr>
                <w:rFonts w:cstheme="minorHAnsi"/>
              </w:rPr>
            </w:pPr>
            <w:r>
              <w:rPr>
                <w:rFonts w:cstheme="minorHAnsi"/>
              </w:rPr>
              <w:t>Randy said they will continue to have meetings on the calendar. Will consider cancelling if there are not substantive topics. There may be some shifts in SIM governance</w:t>
            </w:r>
            <w:r w:rsidR="00F24D0B">
              <w:rPr>
                <w:rFonts w:cstheme="minorHAnsi"/>
              </w:rPr>
              <w:t xml:space="preserve"> coming in the future</w:t>
            </w:r>
            <w:r>
              <w:rPr>
                <w:rFonts w:cstheme="minorHAnsi"/>
              </w:rPr>
              <w:t>. Steering Committee will still stay to guide more focused SIM activities. For now, no change, but will be making some adjustments</w:t>
            </w:r>
            <w:r w:rsidR="00F24D0B">
              <w:rPr>
                <w:rFonts w:cstheme="minorHAnsi"/>
              </w:rPr>
              <w:t xml:space="preserve"> in the future</w:t>
            </w:r>
            <w:r>
              <w:rPr>
                <w:rFonts w:cstheme="minorHAnsi"/>
              </w:rPr>
              <w:t xml:space="preserve">. </w:t>
            </w:r>
          </w:p>
          <w:p w:rsidR="00114F0A" w:rsidRDefault="00114F0A" w:rsidP="001E09CC">
            <w:pPr>
              <w:jc w:val="left"/>
              <w:rPr>
                <w:rFonts w:cstheme="minorHAnsi"/>
              </w:rPr>
            </w:pPr>
          </w:p>
          <w:p w:rsidR="00114F0A" w:rsidRPr="00617FC3" w:rsidRDefault="009D4ED7" w:rsidP="001E09CC">
            <w:pPr>
              <w:jc w:val="left"/>
              <w:rPr>
                <w:rFonts w:cstheme="minorHAnsi"/>
              </w:rPr>
            </w:pPr>
            <w:r>
              <w:rPr>
                <w:rFonts w:cstheme="minorHAnsi"/>
              </w:rPr>
              <w:t xml:space="preserve">It was suggested that SIM program ask the Steering Committee members if they would like to continue participating. </w:t>
            </w:r>
            <w:r w:rsidR="00114F0A">
              <w:rPr>
                <w:rFonts w:cstheme="minorHAnsi"/>
              </w:rPr>
              <w:t xml:space="preserve"> </w:t>
            </w:r>
          </w:p>
        </w:tc>
        <w:tc>
          <w:tcPr>
            <w:tcW w:w="3784" w:type="dxa"/>
          </w:tcPr>
          <w:p w:rsidR="00774602" w:rsidRDefault="00774602" w:rsidP="00B57A9B">
            <w:pPr>
              <w:jc w:val="left"/>
              <w:rPr>
                <w:rFonts w:cstheme="minorHAnsi"/>
              </w:rPr>
            </w:pPr>
          </w:p>
          <w:p w:rsidR="00D24160" w:rsidRPr="00D24160" w:rsidRDefault="00256E5B" w:rsidP="00D24160">
            <w:pPr>
              <w:jc w:val="left"/>
              <w:rPr>
                <w:rFonts w:cstheme="minorHAnsi"/>
              </w:rPr>
            </w:pPr>
            <w:r>
              <w:rPr>
                <w:rFonts w:cstheme="minorHAnsi"/>
              </w:rPr>
              <w:t xml:space="preserve"> </w:t>
            </w:r>
          </w:p>
          <w:p w:rsidR="00617FC3" w:rsidRDefault="00617FC3" w:rsidP="002C0EB9">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2B174E" w:rsidRPr="00F976B0" w:rsidRDefault="002B174E" w:rsidP="00F976B0">
      <w:pPr>
        <w:tabs>
          <w:tab w:val="left" w:pos="420"/>
        </w:tabs>
        <w:jc w:val="both"/>
        <w:rPr>
          <w:rFonts w:ascii="Arial" w:hAnsi="Arial" w:cs="Arial"/>
          <w:sz w:val="24"/>
          <w:szCs w:val="24"/>
        </w:rPr>
      </w:pPr>
      <w:r>
        <w:rPr>
          <w:rFonts w:ascii="Arial" w:hAnsi="Arial" w:cs="Arial"/>
          <w:sz w:val="24"/>
          <w:szCs w:val="24"/>
        </w:rPr>
        <w:t xml:space="preserve">. </w:t>
      </w:r>
    </w:p>
    <w:sectPr w:rsidR="002B174E"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838" w:rsidRDefault="00863838" w:rsidP="005261E9">
      <w:r>
        <w:separator/>
      </w:r>
    </w:p>
  </w:endnote>
  <w:endnote w:type="continuationSeparator" w:id="0">
    <w:p w:rsidR="00863838" w:rsidRDefault="00863838"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B0" w:rsidRPr="005261E9" w:rsidRDefault="002E77B0"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621735">
      <w:rPr>
        <w:noProof/>
        <w:color w:val="808080" w:themeColor="background1" w:themeShade="80"/>
        <w:sz w:val="20"/>
        <w:szCs w:val="20"/>
      </w:rPr>
      <w:t>4</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621735">
      <w:rPr>
        <w:noProof/>
        <w:color w:val="808080" w:themeColor="background1" w:themeShade="80"/>
        <w:sz w:val="20"/>
        <w:szCs w:val="20"/>
      </w:rPr>
      <w:t>7</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838" w:rsidRDefault="00863838" w:rsidP="005261E9">
      <w:r>
        <w:separator/>
      </w:r>
    </w:p>
  </w:footnote>
  <w:footnote w:type="continuationSeparator" w:id="0">
    <w:p w:rsidR="00863838" w:rsidRDefault="00863838"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2E77B0" w:rsidRDefault="0086383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45385"/>
    <w:multiLevelType w:val="hybridMultilevel"/>
    <w:tmpl w:val="7ED0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2185EE7"/>
    <w:multiLevelType w:val="hybridMultilevel"/>
    <w:tmpl w:val="0E1229F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
  </w:num>
  <w:num w:numId="4">
    <w:abstractNumId w:val="8"/>
  </w:num>
  <w:num w:numId="5">
    <w:abstractNumId w:val="12"/>
  </w:num>
  <w:num w:numId="6">
    <w:abstractNumId w:val="23"/>
  </w:num>
  <w:num w:numId="7">
    <w:abstractNumId w:val="2"/>
  </w:num>
  <w:num w:numId="8">
    <w:abstractNumId w:val="6"/>
  </w:num>
  <w:num w:numId="9">
    <w:abstractNumId w:val="16"/>
  </w:num>
  <w:num w:numId="10">
    <w:abstractNumId w:val="22"/>
  </w:num>
  <w:num w:numId="11">
    <w:abstractNumId w:val="20"/>
  </w:num>
  <w:num w:numId="12">
    <w:abstractNumId w:val="10"/>
  </w:num>
  <w:num w:numId="13">
    <w:abstractNumId w:val="13"/>
  </w:num>
  <w:num w:numId="14">
    <w:abstractNumId w:val="25"/>
  </w:num>
  <w:num w:numId="15">
    <w:abstractNumId w:val="0"/>
  </w:num>
  <w:num w:numId="16">
    <w:abstractNumId w:val="19"/>
  </w:num>
  <w:num w:numId="17">
    <w:abstractNumId w:val="7"/>
  </w:num>
  <w:num w:numId="18">
    <w:abstractNumId w:val="14"/>
  </w:num>
  <w:num w:numId="19">
    <w:abstractNumId w:val="21"/>
  </w:num>
  <w:num w:numId="20">
    <w:abstractNumId w:val="9"/>
  </w:num>
  <w:num w:numId="21">
    <w:abstractNumId w:val="18"/>
  </w:num>
  <w:num w:numId="22">
    <w:abstractNumId w:val="3"/>
  </w:num>
  <w:num w:numId="23">
    <w:abstractNumId w:val="17"/>
  </w:num>
  <w:num w:numId="24">
    <w:abstractNumId w:val="26"/>
  </w:num>
  <w:num w:numId="25">
    <w:abstractNumId w:val="1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999"/>
    <w:rsid w:val="00004C0F"/>
    <w:rsid w:val="000056A2"/>
    <w:rsid w:val="00015141"/>
    <w:rsid w:val="0001668C"/>
    <w:rsid w:val="0001770F"/>
    <w:rsid w:val="0002312D"/>
    <w:rsid w:val="0002536B"/>
    <w:rsid w:val="0002630D"/>
    <w:rsid w:val="00027DC1"/>
    <w:rsid w:val="00030B11"/>
    <w:rsid w:val="00030E61"/>
    <w:rsid w:val="00031773"/>
    <w:rsid w:val="00031E57"/>
    <w:rsid w:val="00032CB0"/>
    <w:rsid w:val="00041ABC"/>
    <w:rsid w:val="00053433"/>
    <w:rsid w:val="000542EC"/>
    <w:rsid w:val="0005473D"/>
    <w:rsid w:val="000558C7"/>
    <w:rsid w:val="00055CEC"/>
    <w:rsid w:val="0006328F"/>
    <w:rsid w:val="0006602E"/>
    <w:rsid w:val="00066439"/>
    <w:rsid w:val="00067324"/>
    <w:rsid w:val="00071563"/>
    <w:rsid w:val="000729CB"/>
    <w:rsid w:val="0007662D"/>
    <w:rsid w:val="000766FD"/>
    <w:rsid w:val="000834CD"/>
    <w:rsid w:val="00087519"/>
    <w:rsid w:val="00090A6A"/>
    <w:rsid w:val="00092132"/>
    <w:rsid w:val="00093C04"/>
    <w:rsid w:val="00095BCD"/>
    <w:rsid w:val="000A284D"/>
    <w:rsid w:val="000A58ED"/>
    <w:rsid w:val="000A664A"/>
    <w:rsid w:val="000B0295"/>
    <w:rsid w:val="000B06AB"/>
    <w:rsid w:val="000B385C"/>
    <w:rsid w:val="000B6F54"/>
    <w:rsid w:val="000C6067"/>
    <w:rsid w:val="000C7D8B"/>
    <w:rsid w:val="000D150A"/>
    <w:rsid w:val="000D23EA"/>
    <w:rsid w:val="000D515E"/>
    <w:rsid w:val="000D6461"/>
    <w:rsid w:val="000E1333"/>
    <w:rsid w:val="000E3F3E"/>
    <w:rsid w:val="000E552F"/>
    <w:rsid w:val="000E575F"/>
    <w:rsid w:val="000E5CCF"/>
    <w:rsid w:val="000F487C"/>
    <w:rsid w:val="000F5525"/>
    <w:rsid w:val="000F7F57"/>
    <w:rsid w:val="001007CC"/>
    <w:rsid w:val="00100AC5"/>
    <w:rsid w:val="001012D6"/>
    <w:rsid w:val="001028D1"/>
    <w:rsid w:val="001064B1"/>
    <w:rsid w:val="001069EF"/>
    <w:rsid w:val="00110467"/>
    <w:rsid w:val="00114F0A"/>
    <w:rsid w:val="001158F6"/>
    <w:rsid w:val="001171E3"/>
    <w:rsid w:val="00122895"/>
    <w:rsid w:val="00123D12"/>
    <w:rsid w:val="0012521D"/>
    <w:rsid w:val="001259B4"/>
    <w:rsid w:val="00127967"/>
    <w:rsid w:val="00127E97"/>
    <w:rsid w:val="00133485"/>
    <w:rsid w:val="00135F5E"/>
    <w:rsid w:val="00142492"/>
    <w:rsid w:val="00142560"/>
    <w:rsid w:val="001435B3"/>
    <w:rsid w:val="001450BB"/>
    <w:rsid w:val="00146E5E"/>
    <w:rsid w:val="00146FBA"/>
    <w:rsid w:val="00151F95"/>
    <w:rsid w:val="0016366B"/>
    <w:rsid w:val="00164916"/>
    <w:rsid w:val="00164FBD"/>
    <w:rsid w:val="001717FC"/>
    <w:rsid w:val="001718E7"/>
    <w:rsid w:val="00174135"/>
    <w:rsid w:val="001828B7"/>
    <w:rsid w:val="001835D8"/>
    <w:rsid w:val="001851BE"/>
    <w:rsid w:val="00190F31"/>
    <w:rsid w:val="0019404E"/>
    <w:rsid w:val="001976AD"/>
    <w:rsid w:val="001A155F"/>
    <w:rsid w:val="001A213D"/>
    <w:rsid w:val="001A3247"/>
    <w:rsid w:val="001A4366"/>
    <w:rsid w:val="001A5893"/>
    <w:rsid w:val="001A7E5D"/>
    <w:rsid w:val="001C1F4C"/>
    <w:rsid w:val="001C2239"/>
    <w:rsid w:val="001C3AB1"/>
    <w:rsid w:val="001C5B15"/>
    <w:rsid w:val="001D6946"/>
    <w:rsid w:val="001E09CC"/>
    <w:rsid w:val="001E1F7F"/>
    <w:rsid w:val="001E2E00"/>
    <w:rsid w:val="001E30D3"/>
    <w:rsid w:val="001E4A8D"/>
    <w:rsid w:val="001E628E"/>
    <w:rsid w:val="001F1FD2"/>
    <w:rsid w:val="001F2291"/>
    <w:rsid w:val="001F2487"/>
    <w:rsid w:val="001F4DE6"/>
    <w:rsid w:val="001F5082"/>
    <w:rsid w:val="00200936"/>
    <w:rsid w:val="00202348"/>
    <w:rsid w:val="00207B55"/>
    <w:rsid w:val="00211D61"/>
    <w:rsid w:val="002123F3"/>
    <w:rsid w:val="00215708"/>
    <w:rsid w:val="00216F72"/>
    <w:rsid w:val="00217D33"/>
    <w:rsid w:val="00220D35"/>
    <w:rsid w:val="00221273"/>
    <w:rsid w:val="00224BA8"/>
    <w:rsid w:val="00224BBD"/>
    <w:rsid w:val="00230271"/>
    <w:rsid w:val="00230B7F"/>
    <w:rsid w:val="00231D7A"/>
    <w:rsid w:val="00235DC0"/>
    <w:rsid w:val="00242891"/>
    <w:rsid w:val="0024309F"/>
    <w:rsid w:val="00245D77"/>
    <w:rsid w:val="00246C18"/>
    <w:rsid w:val="00246DB0"/>
    <w:rsid w:val="00253680"/>
    <w:rsid w:val="00254571"/>
    <w:rsid w:val="002547C8"/>
    <w:rsid w:val="00255EF7"/>
    <w:rsid w:val="00256E5B"/>
    <w:rsid w:val="00257AF3"/>
    <w:rsid w:val="00272A68"/>
    <w:rsid w:val="00273B77"/>
    <w:rsid w:val="002748B1"/>
    <w:rsid w:val="00274F46"/>
    <w:rsid w:val="00276A15"/>
    <w:rsid w:val="00280013"/>
    <w:rsid w:val="00282657"/>
    <w:rsid w:val="00282C53"/>
    <w:rsid w:val="00285053"/>
    <w:rsid w:val="00287EF1"/>
    <w:rsid w:val="00290132"/>
    <w:rsid w:val="002904C2"/>
    <w:rsid w:val="002924EB"/>
    <w:rsid w:val="00292A4A"/>
    <w:rsid w:val="0029400A"/>
    <w:rsid w:val="00296AC1"/>
    <w:rsid w:val="002A163F"/>
    <w:rsid w:val="002A3EB4"/>
    <w:rsid w:val="002A5BEB"/>
    <w:rsid w:val="002A7ABE"/>
    <w:rsid w:val="002B051E"/>
    <w:rsid w:val="002B11D7"/>
    <w:rsid w:val="002B174E"/>
    <w:rsid w:val="002B6E4A"/>
    <w:rsid w:val="002C0B7C"/>
    <w:rsid w:val="002C0EB9"/>
    <w:rsid w:val="002C2DD3"/>
    <w:rsid w:val="002C35ED"/>
    <w:rsid w:val="002C4512"/>
    <w:rsid w:val="002C58F6"/>
    <w:rsid w:val="002C6CAD"/>
    <w:rsid w:val="002D09B9"/>
    <w:rsid w:val="002D1D7C"/>
    <w:rsid w:val="002D2AF6"/>
    <w:rsid w:val="002D37BC"/>
    <w:rsid w:val="002D389B"/>
    <w:rsid w:val="002D41AA"/>
    <w:rsid w:val="002D61D4"/>
    <w:rsid w:val="002E3D21"/>
    <w:rsid w:val="002E4383"/>
    <w:rsid w:val="002E45B1"/>
    <w:rsid w:val="002E77B0"/>
    <w:rsid w:val="002F2827"/>
    <w:rsid w:val="002F45BD"/>
    <w:rsid w:val="0030330D"/>
    <w:rsid w:val="0030443C"/>
    <w:rsid w:val="00304CBF"/>
    <w:rsid w:val="0030617D"/>
    <w:rsid w:val="00307E4F"/>
    <w:rsid w:val="003128FE"/>
    <w:rsid w:val="00312C3A"/>
    <w:rsid w:val="00313E5B"/>
    <w:rsid w:val="003153FA"/>
    <w:rsid w:val="00316FCE"/>
    <w:rsid w:val="003176A3"/>
    <w:rsid w:val="00320FFB"/>
    <w:rsid w:val="0032502E"/>
    <w:rsid w:val="00325507"/>
    <w:rsid w:val="003311A9"/>
    <w:rsid w:val="0033206C"/>
    <w:rsid w:val="00333484"/>
    <w:rsid w:val="00340357"/>
    <w:rsid w:val="00340C9E"/>
    <w:rsid w:val="00347814"/>
    <w:rsid w:val="003552DF"/>
    <w:rsid w:val="003603D6"/>
    <w:rsid w:val="00360B61"/>
    <w:rsid w:val="00362684"/>
    <w:rsid w:val="003649D9"/>
    <w:rsid w:val="00364DB7"/>
    <w:rsid w:val="0036506D"/>
    <w:rsid w:val="00370D56"/>
    <w:rsid w:val="0037248C"/>
    <w:rsid w:val="00377C6E"/>
    <w:rsid w:val="003830B1"/>
    <w:rsid w:val="00385CE9"/>
    <w:rsid w:val="00387F60"/>
    <w:rsid w:val="00391A41"/>
    <w:rsid w:val="00391D2B"/>
    <w:rsid w:val="00391DEA"/>
    <w:rsid w:val="00392C3E"/>
    <w:rsid w:val="00393A35"/>
    <w:rsid w:val="003A340C"/>
    <w:rsid w:val="003A57D7"/>
    <w:rsid w:val="003B18B6"/>
    <w:rsid w:val="003B1ACB"/>
    <w:rsid w:val="003B5232"/>
    <w:rsid w:val="003B5E13"/>
    <w:rsid w:val="003B76B1"/>
    <w:rsid w:val="003C31A9"/>
    <w:rsid w:val="003C380F"/>
    <w:rsid w:val="003C7156"/>
    <w:rsid w:val="003D3B0E"/>
    <w:rsid w:val="003E0DFC"/>
    <w:rsid w:val="003E224F"/>
    <w:rsid w:val="003E2D1D"/>
    <w:rsid w:val="003E7BCE"/>
    <w:rsid w:val="003F24CA"/>
    <w:rsid w:val="003F2A58"/>
    <w:rsid w:val="003F60EF"/>
    <w:rsid w:val="003F7798"/>
    <w:rsid w:val="004024BB"/>
    <w:rsid w:val="00405196"/>
    <w:rsid w:val="00407B9F"/>
    <w:rsid w:val="0041455E"/>
    <w:rsid w:val="00416CCC"/>
    <w:rsid w:val="00416CDC"/>
    <w:rsid w:val="004178F0"/>
    <w:rsid w:val="00420FD0"/>
    <w:rsid w:val="00422A20"/>
    <w:rsid w:val="0042381E"/>
    <w:rsid w:val="0042664E"/>
    <w:rsid w:val="00430BAB"/>
    <w:rsid w:val="0043502A"/>
    <w:rsid w:val="00436B82"/>
    <w:rsid w:val="00442BCB"/>
    <w:rsid w:val="00446FA1"/>
    <w:rsid w:val="00453483"/>
    <w:rsid w:val="00453E5C"/>
    <w:rsid w:val="00457DAE"/>
    <w:rsid w:val="004612E6"/>
    <w:rsid w:val="00461DAD"/>
    <w:rsid w:val="00464530"/>
    <w:rsid w:val="0046623E"/>
    <w:rsid w:val="00471264"/>
    <w:rsid w:val="0047221D"/>
    <w:rsid w:val="0047352B"/>
    <w:rsid w:val="00473611"/>
    <w:rsid w:val="00476324"/>
    <w:rsid w:val="00476D6B"/>
    <w:rsid w:val="004773AB"/>
    <w:rsid w:val="00483E52"/>
    <w:rsid w:val="00485155"/>
    <w:rsid w:val="00486916"/>
    <w:rsid w:val="00491BAF"/>
    <w:rsid w:val="00496F76"/>
    <w:rsid w:val="004A6BC9"/>
    <w:rsid w:val="004A7DF0"/>
    <w:rsid w:val="004B3852"/>
    <w:rsid w:val="004C3801"/>
    <w:rsid w:val="004D0A28"/>
    <w:rsid w:val="004D10C0"/>
    <w:rsid w:val="004D2312"/>
    <w:rsid w:val="004D600D"/>
    <w:rsid w:val="004D7696"/>
    <w:rsid w:val="004E04BD"/>
    <w:rsid w:val="004E0FF1"/>
    <w:rsid w:val="004E3B0D"/>
    <w:rsid w:val="004E579C"/>
    <w:rsid w:val="004F1225"/>
    <w:rsid w:val="004F505A"/>
    <w:rsid w:val="004F509C"/>
    <w:rsid w:val="00510D25"/>
    <w:rsid w:val="00510DAC"/>
    <w:rsid w:val="00511786"/>
    <w:rsid w:val="00512EA7"/>
    <w:rsid w:val="00513BDF"/>
    <w:rsid w:val="005171A9"/>
    <w:rsid w:val="00517BCA"/>
    <w:rsid w:val="00517CC7"/>
    <w:rsid w:val="00520CED"/>
    <w:rsid w:val="005261E9"/>
    <w:rsid w:val="00526F76"/>
    <w:rsid w:val="0052760A"/>
    <w:rsid w:val="00532B24"/>
    <w:rsid w:val="00534087"/>
    <w:rsid w:val="00535E93"/>
    <w:rsid w:val="0053686C"/>
    <w:rsid w:val="00536E49"/>
    <w:rsid w:val="0054135D"/>
    <w:rsid w:val="00541C44"/>
    <w:rsid w:val="00543F5B"/>
    <w:rsid w:val="00544BAD"/>
    <w:rsid w:val="005455AC"/>
    <w:rsid w:val="00545E24"/>
    <w:rsid w:val="005523B5"/>
    <w:rsid w:val="005533A8"/>
    <w:rsid w:val="005536CA"/>
    <w:rsid w:val="00554839"/>
    <w:rsid w:val="00561274"/>
    <w:rsid w:val="00564B5C"/>
    <w:rsid w:val="00565921"/>
    <w:rsid w:val="00565AB5"/>
    <w:rsid w:val="00566A38"/>
    <w:rsid w:val="00566FA7"/>
    <w:rsid w:val="005674DF"/>
    <w:rsid w:val="00567625"/>
    <w:rsid w:val="00567CFD"/>
    <w:rsid w:val="00580F23"/>
    <w:rsid w:val="0058284F"/>
    <w:rsid w:val="005831E6"/>
    <w:rsid w:val="00585AC9"/>
    <w:rsid w:val="00586009"/>
    <w:rsid w:val="00586699"/>
    <w:rsid w:val="00587A69"/>
    <w:rsid w:val="00591948"/>
    <w:rsid w:val="005925AE"/>
    <w:rsid w:val="005930A0"/>
    <w:rsid w:val="005951C8"/>
    <w:rsid w:val="005972F3"/>
    <w:rsid w:val="005A1131"/>
    <w:rsid w:val="005A2FC8"/>
    <w:rsid w:val="005A4406"/>
    <w:rsid w:val="005A7C82"/>
    <w:rsid w:val="005B1A5D"/>
    <w:rsid w:val="005B33BB"/>
    <w:rsid w:val="005B6AA3"/>
    <w:rsid w:val="005C03E8"/>
    <w:rsid w:val="005C1CCC"/>
    <w:rsid w:val="005C2BA9"/>
    <w:rsid w:val="005C3E6A"/>
    <w:rsid w:val="005C628F"/>
    <w:rsid w:val="005C6CC2"/>
    <w:rsid w:val="005C7CEB"/>
    <w:rsid w:val="005D3DF5"/>
    <w:rsid w:val="005D4073"/>
    <w:rsid w:val="005E2194"/>
    <w:rsid w:val="005E3E12"/>
    <w:rsid w:val="005E7D2E"/>
    <w:rsid w:val="005F3F24"/>
    <w:rsid w:val="005F4457"/>
    <w:rsid w:val="005F5668"/>
    <w:rsid w:val="005F57B1"/>
    <w:rsid w:val="00600A39"/>
    <w:rsid w:val="00601A73"/>
    <w:rsid w:val="00601B4B"/>
    <w:rsid w:val="00602E85"/>
    <w:rsid w:val="00604980"/>
    <w:rsid w:val="00605991"/>
    <w:rsid w:val="00605B60"/>
    <w:rsid w:val="00606DC5"/>
    <w:rsid w:val="0061075E"/>
    <w:rsid w:val="00612DFA"/>
    <w:rsid w:val="006144E9"/>
    <w:rsid w:val="0061603C"/>
    <w:rsid w:val="00616AD4"/>
    <w:rsid w:val="00617FC3"/>
    <w:rsid w:val="00621735"/>
    <w:rsid w:val="00621E4F"/>
    <w:rsid w:val="00626C6F"/>
    <w:rsid w:val="00626CB0"/>
    <w:rsid w:val="00630CEC"/>
    <w:rsid w:val="00631511"/>
    <w:rsid w:val="0063435E"/>
    <w:rsid w:val="00636746"/>
    <w:rsid w:val="00637321"/>
    <w:rsid w:val="0064099B"/>
    <w:rsid w:val="006444D7"/>
    <w:rsid w:val="00647C9D"/>
    <w:rsid w:val="006501C1"/>
    <w:rsid w:val="0065158A"/>
    <w:rsid w:val="00663DD0"/>
    <w:rsid w:val="00667AC1"/>
    <w:rsid w:val="0067028B"/>
    <w:rsid w:val="00670D86"/>
    <w:rsid w:val="00671C19"/>
    <w:rsid w:val="00671C49"/>
    <w:rsid w:val="00672968"/>
    <w:rsid w:val="00673335"/>
    <w:rsid w:val="00673D17"/>
    <w:rsid w:val="00683928"/>
    <w:rsid w:val="0068398D"/>
    <w:rsid w:val="006841CC"/>
    <w:rsid w:val="00684DEC"/>
    <w:rsid w:val="0068501D"/>
    <w:rsid w:val="006855F8"/>
    <w:rsid w:val="006861A7"/>
    <w:rsid w:val="00687837"/>
    <w:rsid w:val="00692155"/>
    <w:rsid w:val="00697F4C"/>
    <w:rsid w:val="006A0278"/>
    <w:rsid w:val="006A0531"/>
    <w:rsid w:val="006A16B8"/>
    <w:rsid w:val="006A2649"/>
    <w:rsid w:val="006A2D5E"/>
    <w:rsid w:val="006A35CB"/>
    <w:rsid w:val="006B341A"/>
    <w:rsid w:val="006B3862"/>
    <w:rsid w:val="006B7A0D"/>
    <w:rsid w:val="006C45DF"/>
    <w:rsid w:val="006C55C9"/>
    <w:rsid w:val="006C61D6"/>
    <w:rsid w:val="006C6BC9"/>
    <w:rsid w:val="006C7BF6"/>
    <w:rsid w:val="006C7FFB"/>
    <w:rsid w:val="006D3482"/>
    <w:rsid w:val="006D55FF"/>
    <w:rsid w:val="006D78B6"/>
    <w:rsid w:val="006E352C"/>
    <w:rsid w:val="006E3A80"/>
    <w:rsid w:val="006E3AF7"/>
    <w:rsid w:val="006E6771"/>
    <w:rsid w:val="006E689F"/>
    <w:rsid w:val="006F15FF"/>
    <w:rsid w:val="006F239C"/>
    <w:rsid w:val="006F259F"/>
    <w:rsid w:val="006F35A5"/>
    <w:rsid w:val="006F35CA"/>
    <w:rsid w:val="006F3934"/>
    <w:rsid w:val="006F74B7"/>
    <w:rsid w:val="0070192A"/>
    <w:rsid w:val="00702381"/>
    <w:rsid w:val="007043E7"/>
    <w:rsid w:val="00704C9D"/>
    <w:rsid w:val="0070533F"/>
    <w:rsid w:val="00705406"/>
    <w:rsid w:val="00712296"/>
    <w:rsid w:val="00715B01"/>
    <w:rsid w:val="00724F63"/>
    <w:rsid w:val="00725F68"/>
    <w:rsid w:val="0072736A"/>
    <w:rsid w:val="00731F5C"/>
    <w:rsid w:val="00733363"/>
    <w:rsid w:val="00734F71"/>
    <w:rsid w:val="00735D33"/>
    <w:rsid w:val="00736B94"/>
    <w:rsid w:val="0073775A"/>
    <w:rsid w:val="00741518"/>
    <w:rsid w:val="007475BA"/>
    <w:rsid w:val="00752807"/>
    <w:rsid w:val="00752F40"/>
    <w:rsid w:val="007558AE"/>
    <w:rsid w:val="00756E97"/>
    <w:rsid w:val="0075756A"/>
    <w:rsid w:val="00763402"/>
    <w:rsid w:val="0077082B"/>
    <w:rsid w:val="00770DAD"/>
    <w:rsid w:val="0077220B"/>
    <w:rsid w:val="00774602"/>
    <w:rsid w:val="00776613"/>
    <w:rsid w:val="00783336"/>
    <w:rsid w:val="00784A59"/>
    <w:rsid w:val="00787EA9"/>
    <w:rsid w:val="007924FA"/>
    <w:rsid w:val="00796FBD"/>
    <w:rsid w:val="007A1789"/>
    <w:rsid w:val="007A3AD8"/>
    <w:rsid w:val="007A7DA7"/>
    <w:rsid w:val="007B25F3"/>
    <w:rsid w:val="007B5BF7"/>
    <w:rsid w:val="007C4AE1"/>
    <w:rsid w:val="007C6368"/>
    <w:rsid w:val="007C77E2"/>
    <w:rsid w:val="007D0E9B"/>
    <w:rsid w:val="007D0F92"/>
    <w:rsid w:val="007D664A"/>
    <w:rsid w:val="007E060D"/>
    <w:rsid w:val="007E16A2"/>
    <w:rsid w:val="007E4388"/>
    <w:rsid w:val="007E443E"/>
    <w:rsid w:val="007E4689"/>
    <w:rsid w:val="007E5002"/>
    <w:rsid w:val="007E701E"/>
    <w:rsid w:val="007E759E"/>
    <w:rsid w:val="007F1FF4"/>
    <w:rsid w:val="007F4585"/>
    <w:rsid w:val="007F53DD"/>
    <w:rsid w:val="007F5D13"/>
    <w:rsid w:val="007F5DA0"/>
    <w:rsid w:val="008013C4"/>
    <w:rsid w:val="00802EE5"/>
    <w:rsid w:val="0080322B"/>
    <w:rsid w:val="00806089"/>
    <w:rsid w:val="0081083F"/>
    <w:rsid w:val="00810EA7"/>
    <w:rsid w:val="00811CF3"/>
    <w:rsid w:val="00817376"/>
    <w:rsid w:val="008218F2"/>
    <w:rsid w:val="008258DE"/>
    <w:rsid w:val="008276D7"/>
    <w:rsid w:val="00827970"/>
    <w:rsid w:val="00827B81"/>
    <w:rsid w:val="00831D8A"/>
    <w:rsid w:val="008357A4"/>
    <w:rsid w:val="0083765E"/>
    <w:rsid w:val="0084063A"/>
    <w:rsid w:val="00841D17"/>
    <w:rsid w:val="008426BA"/>
    <w:rsid w:val="00843D31"/>
    <w:rsid w:val="008547A9"/>
    <w:rsid w:val="00854E57"/>
    <w:rsid w:val="00854FAE"/>
    <w:rsid w:val="008563CE"/>
    <w:rsid w:val="00857A22"/>
    <w:rsid w:val="008623A7"/>
    <w:rsid w:val="008623EC"/>
    <w:rsid w:val="00863838"/>
    <w:rsid w:val="008704F9"/>
    <w:rsid w:val="008707F0"/>
    <w:rsid w:val="00882F5E"/>
    <w:rsid w:val="00885E0D"/>
    <w:rsid w:val="00886A36"/>
    <w:rsid w:val="0088708B"/>
    <w:rsid w:val="00887CDD"/>
    <w:rsid w:val="00890335"/>
    <w:rsid w:val="00890ABA"/>
    <w:rsid w:val="0089715B"/>
    <w:rsid w:val="008A2045"/>
    <w:rsid w:val="008A3F48"/>
    <w:rsid w:val="008A415D"/>
    <w:rsid w:val="008A50CC"/>
    <w:rsid w:val="008A66D5"/>
    <w:rsid w:val="008A68B8"/>
    <w:rsid w:val="008B04A1"/>
    <w:rsid w:val="008B0549"/>
    <w:rsid w:val="008B0882"/>
    <w:rsid w:val="008B1ABC"/>
    <w:rsid w:val="008B1CD7"/>
    <w:rsid w:val="008B2B87"/>
    <w:rsid w:val="008B4134"/>
    <w:rsid w:val="008B46E6"/>
    <w:rsid w:val="008B58DE"/>
    <w:rsid w:val="008C5BF8"/>
    <w:rsid w:val="008C79EC"/>
    <w:rsid w:val="008D4953"/>
    <w:rsid w:val="008D70C3"/>
    <w:rsid w:val="008D7338"/>
    <w:rsid w:val="008E02F0"/>
    <w:rsid w:val="008E0FE6"/>
    <w:rsid w:val="008E3BF3"/>
    <w:rsid w:val="008E6E28"/>
    <w:rsid w:val="008E7594"/>
    <w:rsid w:val="008F0088"/>
    <w:rsid w:val="008F21BF"/>
    <w:rsid w:val="008F28AF"/>
    <w:rsid w:val="008F74F2"/>
    <w:rsid w:val="0090540E"/>
    <w:rsid w:val="00911AFD"/>
    <w:rsid w:val="009141ED"/>
    <w:rsid w:val="009160F7"/>
    <w:rsid w:val="00924E69"/>
    <w:rsid w:val="00925202"/>
    <w:rsid w:val="00925AE0"/>
    <w:rsid w:val="00926564"/>
    <w:rsid w:val="009322EB"/>
    <w:rsid w:val="00933DC5"/>
    <w:rsid w:val="00942E2B"/>
    <w:rsid w:val="0094434A"/>
    <w:rsid w:val="00950723"/>
    <w:rsid w:val="00951365"/>
    <w:rsid w:val="0095312D"/>
    <w:rsid w:val="00953989"/>
    <w:rsid w:val="009539B2"/>
    <w:rsid w:val="00955A47"/>
    <w:rsid w:val="00962D5A"/>
    <w:rsid w:val="009730F0"/>
    <w:rsid w:val="00974BC3"/>
    <w:rsid w:val="009815D2"/>
    <w:rsid w:val="00981AED"/>
    <w:rsid w:val="00983906"/>
    <w:rsid w:val="009853B6"/>
    <w:rsid w:val="00986A60"/>
    <w:rsid w:val="00990D1F"/>
    <w:rsid w:val="009922C8"/>
    <w:rsid w:val="009923E9"/>
    <w:rsid w:val="00992569"/>
    <w:rsid w:val="00992AA3"/>
    <w:rsid w:val="009955C5"/>
    <w:rsid w:val="009962A5"/>
    <w:rsid w:val="009A0BE1"/>
    <w:rsid w:val="009A1EF4"/>
    <w:rsid w:val="009A2822"/>
    <w:rsid w:val="009A6E9F"/>
    <w:rsid w:val="009B1EE8"/>
    <w:rsid w:val="009B3346"/>
    <w:rsid w:val="009B502E"/>
    <w:rsid w:val="009C0554"/>
    <w:rsid w:val="009C1119"/>
    <w:rsid w:val="009C238E"/>
    <w:rsid w:val="009C26F0"/>
    <w:rsid w:val="009C35AC"/>
    <w:rsid w:val="009C693F"/>
    <w:rsid w:val="009C7404"/>
    <w:rsid w:val="009D4ED7"/>
    <w:rsid w:val="009D563D"/>
    <w:rsid w:val="009D747A"/>
    <w:rsid w:val="009E1125"/>
    <w:rsid w:val="009E270D"/>
    <w:rsid w:val="009E61A5"/>
    <w:rsid w:val="009E6555"/>
    <w:rsid w:val="009E78DC"/>
    <w:rsid w:val="009E7FE8"/>
    <w:rsid w:val="009E7FF6"/>
    <w:rsid w:val="009F0535"/>
    <w:rsid w:val="009F1D31"/>
    <w:rsid w:val="009F234D"/>
    <w:rsid w:val="009F266F"/>
    <w:rsid w:val="00A0196D"/>
    <w:rsid w:val="00A03EED"/>
    <w:rsid w:val="00A0554A"/>
    <w:rsid w:val="00A10A82"/>
    <w:rsid w:val="00A11E18"/>
    <w:rsid w:val="00A12693"/>
    <w:rsid w:val="00A13696"/>
    <w:rsid w:val="00A13EA3"/>
    <w:rsid w:val="00A14856"/>
    <w:rsid w:val="00A15F9D"/>
    <w:rsid w:val="00A1666E"/>
    <w:rsid w:val="00A3144A"/>
    <w:rsid w:val="00A316D8"/>
    <w:rsid w:val="00A32760"/>
    <w:rsid w:val="00A347AD"/>
    <w:rsid w:val="00A351A1"/>
    <w:rsid w:val="00A3583B"/>
    <w:rsid w:val="00A35A8A"/>
    <w:rsid w:val="00A35E62"/>
    <w:rsid w:val="00A377AA"/>
    <w:rsid w:val="00A42723"/>
    <w:rsid w:val="00A44C48"/>
    <w:rsid w:val="00A461A7"/>
    <w:rsid w:val="00A47581"/>
    <w:rsid w:val="00A5206F"/>
    <w:rsid w:val="00A54723"/>
    <w:rsid w:val="00A6246E"/>
    <w:rsid w:val="00A64344"/>
    <w:rsid w:val="00A701D8"/>
    <w:rsid w:val="00A7021C"/>
    <w:rsid w:val="00A70F04"/>
    <w:rsid w:val="00A71DF1"/>
    <w:rsid w:val="00A73395"/>
    <w:rsid w:val="00A74EC3"/>
    <w:rsid w:val="00A7504A"/>
    <w:rsid w:val="00A76299"/>
    <w:rsid w:val="00A778A6"/>
    <w:rsid w:val="00A80E8B"/>
    <w:rsid w:val="00A85ED1"/>
    <w:rsid w:val="00A86873"/>
    <w:rsid w:val="00A87156"/>
    <w:rsid w:val="00A87F0B"/>
    <w:rsid w:val="00A94C9D"/>
    <w:rsid w:val="00A95026"/>
    <w:rsid w:val="00A95B95"/>
    <w:rsid w:val="00A9678A"/>
    <w:rsid w:val="00AA0980"/>
    <w:rsid w:val="00AA1764"/>
    <w:rsid w:val="00AA1860"/>
    <w:rsid w:val="00AA1F9E"/>
    <w:rsid w:val="00AA53E1"/>
    <w:rsid w:val="00AA6668"/>
    <w:rsid w:val="00AB17F2"/>
    <w:rsid w:val="00AB355F"/>
    <w:rsid w:val="00AB7558"/>
    <w:rsid w:val="00AC08EB"/>
    <w:rsid w:val="00AC2CB9"/>
    <w:rsid w:val="00AC731F"/>
    <w:rsid w:val="00AC7353"/>
    <w:rsid w:val="00AC7C33"/>
    <w:rsid w:val="00AD35E8"/>
    <w:rsid w:val="00AD4321"/>
    <w:rsid w:val="00AD467B"/>
    <w:rsid w:val="00AD4A53"/>
    <w:rsid w:val="00AD595C"/>
    <w:rsid w:val="00AD7D3B"/>
    <w:rsid w:val="00AD7E02"/>
    <w:rsid w:val="00AE2878"/>
    <w:rsid w:val="00AE31FD"/>
    <w:rsid w:val="00AE3F28"/>
    <w:rsid w:val="00AF0659"/>
    <w:rsid w:val="00AF0912"/>
    <w:rsid w:val="00AF0F7C"/>
    <w:rsid w:val="00AF1BB6"/>
    <w:rsid w:val="00AF6141"/>
    <w:rsid w:val="00AF625D"/>
    <w:rsid w:val="00B00402"/>
    <w:rsid w:val="00B0102F"/>
    <w:rsid w:val="00B0181E"/>
    <w:rsid w:val="00B05C3F"/>
    <w:rsid w:val="00B05CBF"/>
    <w:rsid w:val="00B06F43"/>
    <w:rsid w:val="00B1500A"/>
    <w:rsid w:val="00B15ED5"/>
    <w:rsid w:val="00B16193"/>
    <w:rsid w:val="00B2003F"/>
    <w:rsid w:val="00B2323B"/>
    <w:rsid w:val="00B2382D"/>
    <w:rsid w:val="00B25CEC"/>
    <w:rsid w:val="00B278E2"/>
    <w:rsid w:val="00B33965"/>
    <w:rsid w:val="00B34231"/>
    <w:rsid w:val="00B35498"/>
    <w:rsid w:val="00B37255"/>
    <w:rsid w:val="00B37D77"/>
    <w:rsid w:val="00B4033E"/>
    <w:rsid w:val="00B5064D"/>
    <w:rsid w:val="00B50A92"/>
    <w:rsid w:val="00B535C0"/>
    <w:rsid w:val="00B55426"/>
    <w:rsid w:val="00B57A9B"/>
    <w:rsid w:val="00B71FCD"/>
    <w:rsid w:val="00B74B7C"/>
    <w:rsid w:val="00B7536B"/>
    <w:rsid w:val="00B756B2"/>
    <w:rsid w:val="00B75CC9"/>
    <w:rsid w:val="00B7641E"/>
    <w:rsid w:val="00B77616"/>
    <w:rsid w:val="00B8146D"/>
    <w:rsid w:val="00B83BAD"/>
    <w:rsid w:val="00B84CEB"/>
    <w:rsid w:val="00B90310"/>
    <w:rsid w:val="00B91017"/>
    <w:rsid w:val="00B91424"/>
    <w:rsid w:val="00B93CEB"/>
    <w:rsid w:val="00B956DC"/>
    <w:rsid w:val="00B963B6"/>
    <w:rsid w:val="00B96CDE"/>
    <w:rsid w:val="00BA4097"/>
    <w:rsid w:val="00BB1A29"/>
    <w:rsid w:val="00BB2386"/>
    <w:rsid w:val="00BB3661"/>
    <w:rsid w:val="00BB4447"/>
    <w:rsid w:val="00BB6B30"/>
    <w:rsid w:val="00BC01BD"/>
    <w:rsid w:val="00BC0699"/>
    <w:rsid w:val="00BC0A7B"/>
    <w:rsid w:val="00BC0C0B"/>
    <w:rsid w:val="00BC0D36"/>
    <w:rsid w:val="00BC2BC9"/>
    <w:rsid w:val="00BC3D9B"/>
    <w:rsid w:val="00BD157A"/>
    <w:rsid w:val="00BD1D83"/>
    <w:rsid w:val="00BD4198"/>
    <w:rsid w:val="00BD7874"/>
    <w:rsid w:val="00BE0727"/>
    <w:rsid w:val="00BE592A"/>
    <w:rsid w:val="00BE6C49"/>
    <w:rsid w:val="00BE7219"/>
    <w:rsid w:val="00BF1788"/>
    <w:rsid w:val="00BF4941"/>
    <w:rsid w:val="00BF5044"/>
    <w:rsid w:val="00BF63B5"/>
    <w:rsid w:val="00BF7A60"/>
    <w:rsid w:val="00C01278"/>
    <w:rsid w:val="00C02068"/>
    <w:rsid w:val="00C03A13"/>
    <w:rsid w:val="00C0630F"/>
    <w:rsid w:val="00C0689C"/>
    <w:rsid w:val="00C1289E"/>
    <w:rsid w:val="00C13378"/>
    <w:rsid w:val="00C154F3"/>
    <w:rsid w:val="00C2381E"/>
    <w:rsid w:val="00C30C1E"/>
    <w:rsid w:val="00C338A4"/>
    <w:rsid w:val="00C3447C"/>
    <w:rsid w:val="00C35051"/>
    <w:rsid w:val="00C35108"/>
    <w:rsid w:val="00C418CA"/>
    <w:rsid w:val="00C5420C"/>
    <w:rsid w:val="00C561C2"/>
    <w:rsid w:val="00C570FC"/>
    <w:rsid w:val="00C60698"/>
    <w:rsid w:val="00C60DD0"/>
    <w:rsid w:val="00C629C3"/>
    <w:rsid w:val="00C677E9"/>
    <w:rsid w:val="00C67E53"/>
    <w:rsid w:val="00C72575"/>
    <w:rsid w:val="00C734CB"/>
    <w:rsid w:val="00C7353C"/>
    <w:rsid w:val="00C80A63"/>
    <w:rsid w:val="00C83130"/>
    <w:rsid w:val="00C85238"/>
    <w:rsid w:val="00C95A99"/>
    <w:rsid w:val="00C95C69"/>
    <w:rsid w:val="00C95E6F"/>
    <w:rsid w:val="00C96CFB"/>
    <w:rsid w:val="00CA08DB"/>
    <w:rsid w:val="00CA1C2E"/>
    <w:rsid w:val="00CA36C5"/>
    <w:rsid w:val="00CA495D"/>
    <w:rsid w:val="00CA73EE"/>
    <w:rsid w:val="00CA7506"/>
    <w:rsid w:val="00CA785A"/>
    <w:rsid w:val="00CB0FCC"/>
    <w:rsid w:val="00CB3767"/>
    <w:rsid w:val="00CB3E36"/>
    <w:rsid w:val="00CB456E"/>
    <w:rsid w:val="00CC0A73"/>
    <w:rsid w:val="00CC1D2E"/>
    <w:rsid w:val="00CC5004"/>
    <w:rsid w:val="00CC5A12"/>
    <w:rsid w:val="00CD4176"/>
    <w:rsid w:val="00CE2043"/>
    <w:rsid w:val="00CE23C8"/>
    <w:rsid w:val="00CE3120"/>
    <w:rsid w:val="00CF1AF7"/>
    <w:rsid w:val="00CF3516"/>
    <w:rsid w:val="00CF5C17"/>
    <w:rsid w:val="00CF78B3"/>
    <w:rsid w:val="00D00B89"/>
    <w:rsid w:val="00D01C93"/>
    <w:rsid w:val="00D03D04"/>
    <w:rsid w:val="00D045BA"/>
    <w:rsid w:val="00D05D23"/>
    <w:rsid w:val="00D05F59"/>
    <w:rsid w:val="00D066F7"/>
    <w:rsid w:val="00D100C8"/>
    <w:rsid w:val="00D11537"/>
    <w:rsid w:val="00D13383"/>
    <w:rsid w:val="00D13D10"/>
    <w:rsid w:val="00D16513"/>
    <w:rsid w:val="00D20057"/>
    <w:rsid w:val="00D2040F"/>
    <w:rsid w:val="00D207E4"/>
    <w:rsid w:val="00D24160"/>
    <w:rsid w:val="00D243A2"/>
    <w:rsid w:val="00D320DC"/>
    <w:rsid w:val="00D33D4C"/>
    <w:rsid w:val="00D350F7"/>
    <w:rsid w:val="00D375C1"/>
    <w:rsid w:val="00D37E49"/>
    <w:rsid w:val="00D40CE9"/>
    <w:rsid w:val="00D43C6F"/>
    <w:rsid w:val="00D43E23"/>
    <w:rsid w:val="00D44DF6"/>
    <w:rsid w:val="00D45FF5"/>
    <w:rsid w:val="00D503B1"/>
    <w:rsid w:val="00D51499"/>
    <w:rsid w:val="00D57B06"/>
    <w:rsid w:val="00D57E4A"/>
    <w:rsid w:val="00D6217F"/>
    <w:rsid w:val="00D63BFE"/>
    <w:rsid w:val="00D67382"/>
    <w:rsid w:val="00D72AE2"/>
    <w:rsid w:val="00D7603C"/>
    <w:rsid w:val="00D760B0"/>
    <w:rsid w:val="00D76379"/>
    <w:rsid w:val="00D774F6"/>
    <w:rsid w:val="00D77AFB"/>
    <w:rsid w:val="00D85BAB"/>
    <w:rsid w:val="00D87281"/>
    <w:rsid w:val="00D90670"/>
    <w:rsid w:val="00D9496E"/>
    <w:rsid w:val="00D94DA2"/>
    <w:rsid w:val="00D9595F"/>
    <w:rsid w:val="00D95B2C"/>
    <w:rsid w:val="00DA15C9"/>
    <w:rsid w:val="00DA3D80"/>
    <w:rsid w:val="00DA517F"/>
    <w:rsid w:val="00DA64D5"/>
    <w:rsid w:val="00DA74F0"/>
    <w:rsid w:val="00DA7916"/>
    <w:rsid w:val="00DB2ADF"/>
    <w:rsid w:val="00DC17EE"/>
    <w:rsid w:val="00DC4330"/>
    <w:rsid w:val="00DC5C39"/>
    <w:rsid w:val="00DC5E17"/>
    <w:rsid w:val="00DD0326"/>
    <w:rsid w:val="00DD208D"/>
    <w:rsid w:val="00DD2B6B"/>
    <w:rsid w:val="00DD3490"/>
    <w:rsid w:val="00DD4B59"/>
    <w:rsid w:val="00DD61CA"/>
    <w:rsid w:val="00DD66CC"/>
    <w:rsid w:val="00DE25FE"/>
    <w:rsid w:val="00DE4F48"/>
    <w:rsid w:val="00DE7656"/>
    <w:rsid w:val="00DF1DAF"/>
    <w:rsid w:val="00DF3F33"/>
    <w:rsid w:val="00DF4825"/>
    <w:rsid w:val="00DF4910"/>
    <w:rsid w:val="00DF4F90"/>
    <w:rsid w:val="00E01265"/>
    <w:rsid w:val="00E03790"/>
    <w:rsid w:val="00E0433A"/>
    <w:rsid w:val="00E15181"/>
    <w:rsid w:val="00E16695"/>
    <w:rsid w:val="00E22D25"/>
    <w:rsid w:val="00E259DF"/>
    <w:rsid w:val="00E2772A"/>
    <w:rsid w:val="00E27DCF"/>
    <w:rsid w:val="00E31F4C"/>
    <w:rsid w:val="00E32E65"/>
    <w:rsid w:val="00E33F8F"/>
    <w:rsid w:val="00E369FA"/>
    <w:rsid w:val="00E40F3B"/>
    <w:rsid w:val="00E4410A"/>
    <w:rsid w:val="00E460F2"/>
    <w:rsid w:val="00E47EDF"/>
    <w:rsid w:val="00E50632"/>
    <w:rsid w:val="00E57D4D"/>
    <w:rsid w:val="00E60ABD"/>
    <w:rsid w:val="00E647A7"/>
    <w:rsid w:val="00E67893"/>
    <w:rsid w:val="00E67AA1"/>
    <w:rsid w:val="00E732B0"/>
    <w:rsid w:val="00E73404"/>
    <w:rsid w:val="00E741FA"/>
    <w:rsid w:val="00E779C4"/>
    <w:rsid w:val="00E842F9"/>
    <w:rsid w:val="00E86DB8"/>
    <w:rsid w:val="00E907D3"/>
    <w:rsid w:val="00EA0778"/>
    <w:rsid w:val="00EA07EC"/>
    <w:rsid w:val="00EA1277"/>
    <w:rsid w:val="00EA19D4"/>
    <w:rsid w:val="00EA23D0"/>
    <w:rsid w:val="00EA430E"/>
    <w:rsid w:val="00EB32C5"/>
    <w:rsid w:val="00EB5D6A"/>
    <w:rsid w:val="00EB67C4"/>
    <w:rsid w:val="00EB6D89"/>
    <w:rsid w:val="00EC13E2"/>
    <w:rsid w:val="00EC35FE"/>
    <w:rsid w:val="00EC3F02"/>
    <w:rsid w:val="00EC5094"/>
    <w:rsid w:val="00ED47A5"/>
    <w:rsid w:val="00EE0FD9"/>
    <w:rsid w:val="00EE117A"/>
    <w:rsid w:val="00EE46A9"/>
    <w:rsid w:val="00EE484F"/>
    <w:rsid w:val="00EE6290"/>
    <w:rsid w:val="00EF160A"/>
    <w:rsid w:val="00EF3919"/>
    <w:rsid w:val="00EF3C7B"/>
    <w:rsid w:val="00EF4250"/>
    <w:rsid w:val="00F00953"/>
    <w:rsid w:val="00F027CC"/>
    <w:rsid w:val="00F04B80"/>
    <w:rsid w:val="00F05279"/>
    <w:rsid w:val="00F07785"/>
    <w:rsid w:val="00F102DE"/>
    <w:rsid w:val="00F10F9C"/>
    <w:rsid w:val="00F1124D"/>
    <w:rsid w:val="00F1172F"/>
    <w:rsid w:val="00F12218"/>
    <w:rsid w:val="00F14FE4"/>
    <w:rsid w:val="00F1631B"/>
    <w:rsid w:val="00F21D1F"/>
    <w:rsid w:val="00F24084"/>
    <w:rsid w:val="00F24D0B"/>
    <w:rsid w:val="00F30306"/>
    <w:rsid w:val="00F30E85"/>
    <w:rsid w:val="00F30F8D"/>
    <w:rsid w:val="00F36E4B"/>
    <w:rsid w:val="00F40600"/>
    <w:rsid w:val="00F4291E"/>
    <w:rsid w:val="00F43B43"/>
    <w:rsid w:val="00F46CE9"/>
    <w:rsid w:val="00F470EF"/>
    <w:rsid w:val="00F50FF4"/>
    <w:rsid w:val="00F5167E"/>
    <w:rsid w:val="00F51E6C"/>
    <w:rsid w:val="00F52637"/>
    <w:rsid w:val="00F52F2A"/>
    <w:rsid w:val="00F55AF4"/>
    <w:rsid w:val="00F61B50"/>
    <w:rsid w:val="00F63F99"/>
    <w:rsid w:val="00F6464B"/>
    <w:rsid w:val="00F64707"/>
    <w:rsid w:val="00F70E4E"/>
    <w:rsid w:val="00F74939"/>
    <w:rsid w:val="00F775CE"/>
    <w:rsid w:val="00F77A0D"/>
    <w:rsid w:val="00F869DE"/>
    <w:rsid w:val="00F92701"/>
    <w:rsid w:val="00F93425"/>
    <w:rsid w:val="00F950F7"/>
    <w:rsid w:val="00F96AC7"/>
    <w:rsid w:val="00F976B0"/>
    <w:rsid w:val="00FA0146"/>
    <w:rsid w:val="00FA1DD9"/>
    <w:rsid w:val="00FA2528"/>
    <w:rsid w:val="00FA56FA"/>
    <w:rsid w:val="00FA5FC9"/>
    <w:rsid w:val="00FB084C"/>
    <w:rsid w:val="00FB173F"/>
    <w:rsid w:val="00FB1C15"/>
    <w:rsid w:val="00FB23BC"/>
    <w:rsid w:val="00FB2529"/>
    <w:rsid w:val="00FB26C6"/>
    <w:rsid w:val="00FB5A41"/>
    <w:rsid w:val="00FB6C03"/>
    <w:rsid w:val="00FC52BA"/>
    <w:rsid w:val="00FC7F9D"/>
    <w:rsid w:val="00FD05AA"/>
    <w:rsid w:val="00FD0FC2"/>
    <w:rsid w:val="00FD3F0E"/>
    <w:rsid w:val="00FE0EDB"/>
    <w:rsid w:val="00FE1778"/>
    <w:rsid w:val="00FE22A0"/>
    <w:rsid w:val="00FE3186"/>
    <w:rsid w:val="00FE41F1"/>
    <w:rsid w:val="00FE4A14"/>
    <w:rsid w:val="00FF1C67"/>
    <w:rsid w:val="00FF333B"/>
    <w:rsid w:val="00FF5C1D"/>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4</cp:revision>
  <cp:lastPrinted>2016-05-18T18:29:00Z</cp:lastPrinted>
  <dcterms:created xsi:type="dcterms:W3CDTF">2016-05-25T14:31:00Z</dcterms:created>
  <dcterms:modified xsi:type="dcterms:W3CDTF">2016-07-21T16:28:00Z</dcterms:modified>
</cp:coreProperties>
</file>